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A9" w:rsidRPr="00CD3E57" w:rsidRDefault="00A049A9" w:rsidP="00A049A9">
      <w:pPr>
        <w:ind w:firstLine="0"/>
        <w:jc w:val="center"/>
        <w:rPr>
          <w:rFonts w:cs="Arial"/>
          <w:b/>
          <w:sz w:val="22"/>
          <w:szCs w:val="22"/>
        </w:rPr>
      </w:pPr>
      <w:r w:rsidRPr="00CD3E57">
        <w:rPr>
          <w:rFonts w:cs="Arial"/>
          <w:b/>
          <w:sz w:val="22"/>
          <w:szCs w:val="22"/>
        </w:rPr>
        <w:t>Regulamento de Concurso do Pessoal Docente da Educação Pré-Escolar e Ensinos Básico e Secundário</w:t>
      </w:r>
    </w:p>
    <w:p w:rsidR="00A049A9" w:rsidRPr="00CD3E57" w:rsidRDefault="00A049A9" w:rsidP="00A049A9">
      <w:pPr>
        <w:rPr>
          <w:rFonts w:cs="Arial"/>
          <w:sz w:val="22"/>
          <w:szCs w:val="22"/>
        </w:rPr>
      </w:pPr>
    </w:p>
    <w:p w:rsidR="00A049A9" w:rsidRPr="00CD3E57" w:rsidRDefault="00A049A9" w:rsidP="00A049A9">
      <w:pPr>
        <w:ind w:firstLine="0"/>
        <w:jc w:val="center"/>
        <w:rPr>
          <w:rFonts w:cs="Arial"/>
          <w:sz w:val="22"/>
          <w:szCs w:val="22"/>
        </w:rPr>
      </w:pPr>
      <w:r w:rsidRPr="00CD3E57">
        <w:rPr>
          <w:rFonts w:cs="Arial"/>
          <w:sz w:val="22"/>
          <w:szCs w:val="22"/>
        </w:rPr>
        <w:t>Artigo 1.º</w:t>
      </w:r>
    </w:p>
    <w:p w:rsidR="00A049A9" w:rsidRPr="00B904A0" w:rsidRDefault="00A049A9" w:rsidP="00B904A0">
      <w:pPr>
        <w:ind w:firstLine="0"/>
        <w:jc w:val="center"/>
        <w:rPr>
          <w:rFonts w:cs="Arial"/>
          <w:b/>
          <w:sz w:val="22"/>
          <w:szCs w:val="22"/>
        </w:rPr>
      </w:pPr>
      <w:r w:rsidRPr="00B904A0">
        <w:rPr>
          <w:rFonts w:cs="Arial"/>
          <w:b/>
          <w:sz w:val="22"/>
          <w:szCs w:val="22"/>
        </w:rPr>
        <w:t>Objeto</w:t>
      </w:r>
    </w:p>
    <w:p w:rsidR="00A049A9" w:rsidRPr="00CD3E57" w:rsidRDefault="00A049A9" w:rsidP="00A049A9">
      <w:pPr>
        <w:rPr>
          <w:rFonts w:cs="Arial"/>
          <w:sz w:val="22"/>
          <w:szCs w:val="22"/>
        </w:rPr>
      </w:pPr>
      <w:r w:rsidRPr="00CD3E57">
        <w:rPr>
          <w:rFonts w:cs="Arial"/>
          <w:sz w:val="22"/>
          <w:szCs w:val="22"/>
        </w:rPr>
        <w:t>O presente Decreto Legislativo Regional altera o Regulamento de Concurso do Pessoal Docente da Educação Pré-Escolar e Ensinos Básico e Secundário, aprovado pelo Decreto Legislativo Regional n.º 22/2012/A, de 30 de maio, retificado pela</w:t>
      </w:r>
      <w:r w:rsidR="005D3F24">
        <w:rPr>
          <w:rFonts w:cs="Arial"/>
          <w:sz w:val="22"/>
          <w:szCs w:val="22"/>
        </w:rPr>
        <w:t xml:space="preserve"> Declaração de Retificação n.º 39/2012, de 24 de julho</w:t>
      </w:r>
      <w:r w:rsidRPr="00CD3E57">
        <w:rPr>
          <w:rFonts w:cs="Arial"/>
          <w:sz w:val="22"/>
          <w:szCs w:val="22"/>
        </w:rPr>
        <w:t>, e alterado pelo De</w:t>
      </w:r>
      <w:r w:rsidR="005D3F24">
        <w:rPr>
          <w:rFonts w:cs="Arial"/>
          <w:sz w:val="22"/>
          <w:szCs w:val="22"/>
        </w:rPr>
        <w:t>creto Legislativo Regional n.º 2/2013/A, de 22 de abril</w:t>
      </w:r>
      <w:r w:rsidRPr="00CD3E57">
        <w:rPr>
          <w:rFonts w:cs="Arial"/>
          <w:sz w:val="22"/>
          <w:szCs w:val="22"/>
        </w:rPr>
        <w:t>.</w:t>
      </w:r>
    </w:p>
    <w:p w:rsidR="00A049A9" w:rsidRPr="00CD3E57" w:rsidRDefault="00A049A9" w:rsidP="00A049A9">
      <w:pPr>
        <w:ind w:firstLine="0"/>
        <w:jc w:val="center"/>
        <w:rPr>
          <w:rFonts w:cs="Arial"/>
          <w:sz w:val="22"/>
          <w:szCs w:val="22"/>
        </w:rPr>
      </w:pPr>
    </w:p>
    <w:p w:rsidR="00A049A9" w:rsidRPr="00CD3E57" w:rsidRDefault="00A049A9" w:rsidP="00A049A9">
      <w:pPr>
        <w:ind w:firstLine="0"/>
        <w:jc w:val="center"/>
        <w:rPr>
          <w:rFonts w:cs="Arial"/>
          <w:sz w:val="22"/>
          <w:szCs w:val="22"/>
        </w:rPr>
      </w:pPr>
      <w:r w:rsidRPr="00CD3E57">
        <w:rPr>
          <w:rFonts w:cs="Arial"/>
          <w:sz w:val="22"/>
          <w:szCs w:val="22"/>
        </w:rPr>
        <w:t>Artigo 2.º</w:t>
      </w:r>
    </w:p>
    <w:p w:rsidR="00A049A9" w:rsidRPr="00401510" w:rsidRDefault="00A049A9" w:rsidP="00A049A9">
      <w:pPr>
        <w:jc w:val="center"/>
        <w:rPr>
          <w:rFonts w:cs="Arial"/>
          <w:b/>
          <w:sz w:val="22"/>
          <w:szCs w:val="22"/>
        </w:rPr>
      </w:pPr>
      <w:r w:rsidRPr="00401510">
        <w:rPr>
          <w:rFonts w:cs="Arial"/>
          <w:b/>
          <w:sz w:val="22"/>
          <w:szCs w:val="22"/>
        </w:rPr>
        <w:t>Alteração ao Regulamento de Concurso do Pessoal Docente da Educação Pré-Escolar e Ensinos Básico e Secundário</w:t>
      </w:r>
    </w:p>
    <w:p w:rsidR="00A049A9" w:rsidRPr="00CD3E57" w:rsidRDefault="000F58F8" w:rsidP="00A049A9">
      <w:pPr>
        <w:rPr>
          <w:rFonts w:cs="Arial"/>
          <w:sz w:val="22"/>
          <w:szCs w:val="22"/>
        </w:rPr>
      </w:pPr>
      <w:r>
        <w:rPr>
          <w:rFonts w:cs="Arial"/>
          <w:sz w:val="22"/>
          <w:szCs w:val="22"/>
        </w:rPr>
        <w:t>O</w:t>
      </w:r>
      <w:r w:rsidR="003A7B77">
        <w:rPr>
          <w:rFonts w:cs="Arial"/>
          <w:sz w:val="22"/>
          <w:szCs w:val="22"/>
        </w:rPr>
        <w:t>s</w:t>
      </w:r>
      <w:r>
        <w:rPr>
          <w:rFonts w:cs="Arial"/>
          <w:sz w:val="22"/>
          <w:szCs w:val="22"/>
        </w:rPr>
        <w:t xml:space="preserve"> artigo</w:t>
      </w:r>
      <w:r w:rsidR="003A7B77">
        <w:rPr>
          <w:rFonts w:cs="Arial"/>
          <w:sz w:val="22"/>
          <w:szCs w:val="22"/>
        </w:rPr>
        <w:t>s</w:t>
      </w:r>
      <w:r>
        <w:rPr>
          <w:rFonts w:cs="Arial"/>
          <w:sz w:val="22"/>
          <w:szCs w:val="22"/>
        </w:rPr>
        <w:t xml:space="preserve"> 1.º,</w:t>
      </w:r>
      <w:r w:rsidR="00736A4D">
        <w:rPr>
          <w:rFonts w:cs="Arial"/>
          <w:sz w:val="22"/>
          <w:szCs w:val="22"/>
        </w:rPr>
        <w:t xml:space="preserve"> 4.º </w:t>
      </w:r>
      <w:r w:rsidR="003A7B77">
        <w:rPr>
          <w:rFonts w:cs="Arial"/>
          <w:sz w:val="22"/>
          <w:szCs w:val="22"/>
        </w:rPr>
        <w:t xml:space="preserve">a </w:t>
      </w:r>
      <w:r>
        <w:rPr>
          <w:rFonts w:cs="Arial"/>
          <w:sz w:val="22"/>
          <w:szCs w:val="22"/>
        </w:rPr>
        <w:t xml:space="preserve">17.º e 19.º </w:t>
      </w:r>
      <w:r w:rsidR="003A7B77">
        <w:rPr>
          <w:rFonts w:cs="Arial"/>
          <w:sz w:val="22"/>
          <w:szCs w:val="22"/>
        </w:rPr>
        <w:t>a 26</w:t>
      </w:r>
      <w:r w:rsidR="00736A4D">
        <w:rPr>
          <w:rFonts w:cs="Arial"/>
          <w:sz w:val="22"/>
          <w:szCs w:val="22"/>
        </w:rPr>
        <w:t xml:space="preserve">.º </w:t>
      </w:r>
      <w:r w:rsidR="00A049A9" w:rsidRPr="00CD3E57">
        <w:rPr>
          <w:rFonts w:cs="Arial"/>
          <w:sz w:val="22"/>
          <w:szCs w:val="22"/>
        </w:rPr>
        <w:t xml:space="preserve"> do Regulamento de Concurso do Pessoal Docente da Educação Pré-Escolar e Ensinos Básico e Secundário, aprovado pelo Decreto Legislativo Regional n.º 22/2012/A, de 30 de maio, </w:t>
      </w:r>
      <w:r w:rsidR="00736A4D" w:rsidRPr="00CD3E57">
        <w:rPr>
          <w:rFonts w:cs="Arial"/>
          <w:sz w:val="22"/>
          <w:szCs w:val="22"/>
        </w:rPr>
        <w:t>retificado pela</w:t>
      </w:r>
      <w:r w:rsidR="00736A4D">
        <w:rPr>
          <w:rFonts w:cs="Arial"/>
          <w:sz w:val="22"/>
          <w:szCs w:val="22"/>
        </w:rPr>
        <w:t xml:space="preserve"> Declaração de Retificação n.º 39/2012, de 24 de julho</w:t>
      </w:r>
      <w:r w:rsidR="00736A4D" w:rsidRPr="00CD3E57">
        <w:rPr>
          <w:rFonts w:cs="Arial"/>
          <w:sz w:val="22"/>
          <w:szCs w:val="22"/>
        </w:rPr>
        <w:t>, e alterado pelo De</w:t>
      </w:r>
      <w:r w:rsidR="00736A4D">
        <w:rPr>
          <w:rFonts w:cs="Arial"/>
          <w:sz w:val="22"/>
          <w:szCs w:val="22"/>
        </w:rPr>
        <w:t xml:space="preserve">creto Legislativo Regional n.º 2/2013/A, de 22 de abril, </w:t>
      </w:r>
      <w:r w:rsidR="00A049A9" w:rsidRPr="00CD3E57">
        <w:rPr>
          <w:rFonts w:cs="Arial"/>
          <w:sz w:val="22"/>
          <w:szCs w:val="22"/>
        </w:rPr>
        <w:t xml:space="preserve">passam a ter a seguinte redação:   </w:t>
      </w:r>
    </w:p>
    <w:p w:rsidR="00A049A9" w:rsidRPr="00CD3E57" w:rsidRDefault="00A049A9" w:rsidP="00A049A9">
      <w:pPr>
        <w:jc w:val="center"/>
        <w:rPr>
          <w:rFonts w:cs="Arial"/>
          <w:sz w:val="22"/>
          <w:szCs w:val="22"/>
        </w:rPr>
      </w:pPr>
    </w:p>
    <w:p w:rsidR="00EF05AF" w:rsidRPr="00CD3E57" w:rsidRDefault="00EF05AF" w:rsidP="00EF05AF">
      <w:pPr>
        <w:jc w:val="center"/>
        <w:rPr>
          <w:rFonts w:cs="Arial"/>
          <w:sz w:val="22"/>
          <w:szCs w:val="22"/>
        </w:rPr>
      </w:pPr>
      <w:r w:rsidRPr="00CD3E57">
        <w:rPr>
          <w:rFonts w:cs="Arial"/>
          <w:sz w:val="22"/>
          <w:szCs w:val="22"/>
        </w:rPr>
        <w:t>«</w:t>
      </w:r>
      <w:r w:rsidR="00A049A9" w:rsidRPr="00CD3E57">
        <w:rPr>
          <w:rFonts w:cs="Arial"/>
          <w:sz w:val="22"/>
          <w:szCs w:val="22"/>
        </w:rPr>
        <w:t xml:space="preserve">Artigo </w:t>
      </w:r>
      <w:r w:rsidR="00B904A0">
        <w:rPr>
          <w:rFonts w:cs="Arial"/>
          <w:sz w:val="22"/>
          <w:szCs w:val="22"/>
        </w:rPr>
        <w:t>1</w:t>
      </w:r>
      <w:r w:rsidR="00A049A9" w:rsidRPr="00CD3E57">
        <w:rPr>
          <w:rFonts w:cs="Arial"/>
          <w:sz w:val="22"/>
          <w:szCs w:val="22"/>
        </w:rPr>
        <w:t>.º</w:t>
      </w:r>
    </w:p>
    <w:p w:rsidR="00EF05AF" w:rsidRPr="000F58F8" w:rsidRDefault="00961AA3" w:rsidP="00EF05AF">
      <w:pPr>
        <w:jc w:val="center"/>
        <w:rPr>
          <w:rFonts w:cs="Arial"/>
          <w:b/>
          <w:sz w:val="22"/>
          <w:szCs w:val="22"/>
        </w:rPr>
      </w:pPr>
      <w:r w:rsidRPr="000F58F8">
        <w:rPr>
          <w:rFonts w:cs="Arial"/>
          <w:b/>
          <w:sz w:val="22"/>
          <w:szCs w:val="22"/>
        </w:rPr>
        <w:t>[…]</w:t>
      </w:r>
    </w:p>
    <w:p w:rsidR="00EF05AF" w:rsidRPr="00CD3E57" w:rsidRDefault="00EF05AF" w:rsidP="00EF05AF">
      <w:pPr>
        <w:rPr>
          <w:rFonts w:cs="Arial"/>
          <w:sz w:val="22"/>
          <w:szCs w:val="22"/>
        </w:rPr>
      </w:pPr>
      <w:r w:rsidRPr="00CD3E57">
        <w:rPr>
          <w:rFonts w:cs="Arial"/>
          <w:sz w:val="22"/>
          <w:szCs w:val="22"/>
        </w:rPr>
        <w:t>1 - O presente Regulamento rege o procedimento concursal como forma de recrutamento e seleção normal e obrigatória do pessoal docente da educação pré-escolar e dos ensinos básico e secundário, nas modalidades previstas no Estatuto da Carreira Docente da Região Autónoma dos Açores, aprovado pelo Decreto Legislativo Regional n.º 21/2007/A, de 30 de agosto, alterado e republicado pelos Decretos Legislativos Regionais n.</w:t>
      </w:r>
      <w:r w:rsidRPr="00CD3E57">
        <w:rPr>
          <w:rFonts w:cs="Arial"/>
          <w:sz w:val="22"/>
          <w:szCs w:val="22"/>
          <w:vertAlign w:val="superscript"/>
        </w:rPr>
        <w:t>os</w:t>
      </w:r>
      <w:r w:rsidRPr="00CD3E57">
        <w:rPr>
          <w:rFonts w:cs="Arial"/>
          <w:sz w:val="22"/>
          <w:szCs w:val="22"/>
        </w:rPr>
        <w:t xml:space="preserve"> 4/2009/A</w:t>
      </w:r>
      <w:r w:rsidR="00A07955" w:rsidRPr="00CD3E57">
        <w:rPr>
          <w:rFonts w:cs="Arial"/>
          <w:sz w:val="22"/>
          <w:szCs w:val="22"/>
        </w:rPr>
        <w:t xml:space="preserve">, </w:t>
      </w:r>
      <w:r w:rsidRPr="00CD3E57">
        <w:rPr>
          <w:rFonts w:cs="Arial"/>
          <w:sz w:val="22"/>
          <w:szCs w:val="22"/>
        </w:rPr>
        <w:t xml:space="preserve">11/2009/A </w:t>
      </w:r>
      <w:r w:rsidR="00A07955" w:rsidRPr="00CD3E57">
        <w:rPr>
          <w:rFonts w:cs="Arial"/>
          <w:sz w:val="22"/>
          <w:szCs w:val="22"/>
        </w:rPr>
        <w:t xml:space="preserve">e 25/2015/A, </w:t>
      </w:r>
      <w:r w:rsidRPr="00CD3E57">
        <w:rPr>
          <w:rFonts w:cs="Arial"/>
          <w:sz w:val="22"/>
          <w:szCs w:val="22"/>
        </w:rPr>
        <w:t>respetivamente, de 20 de abril</w:t>
      </w:r>
      <w:r w:rsidR="00A07955" w:rsidRPr="00CD3E57">
        <w:rPr>
          <w:rFonts w:cs="Arial"/>
          <w:sz w:val="22"/>
          <w:szCs w:val="22"/>
        </w:rPr>
        <w:t>,</w:t>
      </w:r>
      <w:r w:rsidR="00772917" w:rsidRPr="00CD3E57">
        <w:rPr>
          <w:rFonts w:cs="Arial"/>
          <w:sz w:val="22"/>
          <w:szCs w:val="22"/>
        </w:rPr>
        <w:t xml:space="preserve"> </w:t>
      </w:r>
      <w:r w:rsidRPr="00CD3E57">
        <w:rPr>
          <w:rFonts w:cs="Arial"/>
          <w:sz w:val="22"/>
          <w:szCs w:val="22"/>
        </w:rPr>
        <w:t>21 de julho</w:t>
      </w:r>
      <w:r w:rsidR="00A07955" w:rsidRPr="00CD3E57">
        <w:rPr>
          <w:rFonts w:cs="Arial"/>
          <w:sz w:val="22"/>
          <w:szCs w:val="22"/>
        </w:rPr>
        <w:t xml:space="preserve"> e 17 de dezembro</w:t>
      </w:r>
      <w:r w:rsidRPr="00CD3E57">
        <w:rPr>
          <w:rFonts w:cs="Arial"/>
          <w:sz w:val="22"/>
          <w:szCs w:val="22"/>
        </w:rPr>
        <w:t xml:space="preserve">, adiante, abreviadamente, designado por Estatuto da Carreira Docente. </w:t>
      </w:r>
    </w:p>
    <w:p w:rsidR="00EF05AF" w:rsidRPr="00CD3E57" w:rsidRDefault="00EF05AF" w:rsidP="00EF05AF">
      <w:pPr>
        <w:rPr>
          <w:rFonts w:cs="Arial"/>
          <w:sz w:val="22"/>
          <w:szCs w:val="22"/>
        </w:rPr>
      </w:pPr>
      <w:r w:rsidRPr="00CD3E57">
        <w:rPr>
          <w:rFonts w:cs="Arial"/>
          <w:sz w:val="22"/>
          <w:szCs w:val="22"/>
        </w:rPr>
        <w:t xml:space="preserve">2 </w:t>
      </w:r>
      <w:r w:rsidR="00C14EC5">
        <w:rPr>
          <w:rFonts w:cs="Arial"/>
          <w:sz w:val="22"/>
          <w:szCs w:val="22"/>
        </w:rPr>
        <w:t>-</w:t>
      </w:r>
      <w:r w:rsidRPr="00CD3E57">
        <w:rPr>
          <w:rFonts w:cs="Arial"/>
          <w:sz w:val="22"/>
          <w:szCs w:val="22"/>
        </w:rPr>
        <w:t xml:space="preserve"> </w:t>
      </w:r>
      <w:r w:rsidR="00961AA3">
        <w:rPr>
          <w:rFonts w:cs="Arial"/>
          <w:sz w:val="22"/>
          <w:szCs w:val="22"/>
        </w:rPr>
        <w:t>[…]</w:t>
      </w:r>
      <w:r w:rsidR="00C14EC5">
        <w:rPr>
          <w:rFonts w:cs="Arial"/>
          <w:sz w:val="22"/>
          <w:szCs w:val="22"/>
        </w:rPr>
        <w:t>.</w:t>
      </w:r>
      <w:r w:rsidRPr="00CD3E57">
        <w:rPr>
          <w:rFonts w:cs="Arial"/>
          <w:sz w:val="22"/>
          <w:szCs w:val="22"/>
        </w:rPr>
        <w:t xml:space="preserve"> </w:t>
      </w:r>
    </w:p>
    <w:p w:rsidR="00EF05AF" w:rsidRPr="00CD3E57" w:rsidRDefault="00EF05AF" w:rsidP="00EF05AF">
      <w:pPr>
        <w:rPr>
          <w:rFonts w:cs="Arial"/>
          <w:sz w:val="22"/>
          <w:szCs w:val="22"/>
        </w:rPr>
      </w:pPr>
      <w:r w:rsidRPr="00CD3E57">
        <w:rPr>
          <w:rFonts w:cs="Arial"/>
          <w:sz w:val="22"/>
          <w:szCs w:val="22"/>
        </w:rPr>
        <w:t xml:space="preserve">3 </w:t>
      </w:r>
      <w:r w:rsidR="00C14EC5">
        <w:rPr>
          <w:rFonts w:cs="Arial"/>
          <w:sz w:val="22"/>
          <w:szCs w:val="22"/>
        </w:rPr>
        <w:t>-</w:t>
      </w:r>
      <w:r w:rsidRPr="00CD3E57">
        <w:rPr>
          <w:rFonts w:cs="Arial"/>
          <w:sz w:val="22"/>
          <w:szCs w:val="22"/>
        </w:rPr>
        <w:t xml:space="preserve"> </w:t>
      </w:r>
      <w:r w:rsidR="00961AA3">
        <w:rPr>
          <w:rFonts w:cs="Arial"/>
          <w:sz w:val="22"/>
          <w:szCs w:val="22"/>
        </w:rPr>
        <w:t>[…]</w:t>
      </w:r>
      <w:r w:rsidR="00C14EC5">
        <w:rPr>
          <w:rFonts w:cs="Arial"/>
          <w:sz w:val="22"/>
          <w:szCs w:val="22"/>
        </w:rPr>
        <w:t>.</w:t>
      </w:r>
    </w:p>
    <w:p w:rsidR="00EF05AF" w:rsidRPr="00CD3E57" w:rsidRDefault="00EF05AF" w:rsidP="00EF05AF">
      <w:pPr>
        <w:jc w:val="center"/>
        <w:rPr>
          <w:rFonts w:cs="Arial"/>
          <w:sz w:val="22"/>
          <w:szCs w:val="22"/>
        </w:rPr>
      </w:pPr>
    </w:p>
    <w:p w:rsidR="00EF05AF" w:rsidRPr="00CD3E57" w:rsidRDefault="00EF05AF" w:rsidP="00EF05AF">
      <w:pPr>
        <w:jc w:val="center"/>
        <w:rPr>
          <w:rFonts w:cs="Arial"/>
          <w:sz w:val="22"/>
          <w:szCs w:val="22"/>
        </w:rPr>
      </w:pPr>
      <w:r w:rsidRPr="00CD3E57">
        <w:rPr>
          <w:rFonts w:cs="Arial"/>
          <w:sz w:val="22"/>
          <w:szCs w:val="22"/>
        </w:rPr>
        <w:t>Artigo 4.º</w:t>
      </w:r>
      <w:r w:rsidR="00AB0A54" w:rsidRPr="00CD3E57">
        <w:rPr>
          <w:rFonts w:cs="Arial"/>
          <w:sz w:val="22"/>
          <w:szCs w:val="22"/>
        </w:rPr>
        <w:t xml:space="preserve"> </w:t>
      </w:r>
    </w:p>
    <w:p w:rsidR="00EF05AF" w:rsidRPr="00CD3E57" w:rsidRDefault="000F58F8" w:rsidP="00EF05AF">
      <w:pPr>
        <w:jc w:val="center"/>
        <w:rPr>
          <w:rFonts w:cs="Arial"/>
          <w:b/>
          <w:sz w:val="22"/>
          <w:szCs w:val="22"/>
        </w:rPr>
      </w:pPr>
      <w:r>
        <w:rPr>
          <w:rFonts w:cs="Arial"/>
          <w:b/>
          <w:sz w:val="22"/>
          <w:szCs w:val="22"/>
        </w:rPr>
        <w:t>[…]</w:t>
      </w:r>
    </w:p>
    <w:p w:rsidR="00EF05AF" w:rsidRPr="00CD3E57" w:rsidRDefault="00EF05AF" w:rsidP="00C14EC5">
      <w:pPr>
        <w:rPr>
          <w:rFonts w:cs="Arial"/>
          <w:sz w:val="22"/>
          <w:szCs w:val="22"/>
        </w:rPr>
      </w:pPr>
      <w:r w:rsidRPr="00CD3E57">
        <w:rPr>
          <w:rFonts w:cs="Arial"/>
          <w:sz w:val="22"/>
          <w:szCs w:val="22"/>
        </w:rPr>
        <w:t xml:space="preserve">1 </w:t>
      </w:r>
      <w:r w:rsidR="00C14EC5">
        <w:rPr>
          <w:rFonts w:cs="Arial"/>
          <w:sz w:val="22"/>
          <w:szCs w:val="22"/>
        </w:rPr>
        <w:t>-</w:t>
      </w:r>
      <w:r w:rsidRPr="00CD3E57">
        <w:rPr>
          <w:rFonts w:cs="Arial"/>
          <w:sz w:val="22"/>
          <w:szCs w:val="22"/>
        </w:rPr>
        <w:t xml:space="preserve"> </w:t>
      </w:r>
      <w:r w:rsidR="00961AA3">
        <w:rPr>
          <w:rFonts w:cs="Arial"/>
          <w:sz w:val="22"/>
          <w:szCs w:val="22"/>
        </w:rPr>
        <w:t>[…]</w:t>
      </w:r>
      <w:r w:rsidR="00C14EC5">
        <w:rPr>
          <w:rFonts w:cs="Arial"/>
          <w:sz w:val="22"/>
          <w:szCs w:val="22"/>
        </w:rPr>
        <w:t>.</w:t>
      </w:r>
    </w:p>
    <w:p w:rsidR="00EF05AF" w:rsidRPr="00CD3E57" w:rsidRDefault="00EF05AF" w:rsidP="00B904A0">
      <w:pPr>
        <w:tabs>
          <w:tab w:val="left" w:leader="dot" w:pos="9071"/>
        </w:tabs>
        <w:rPr>
          <w:rFonts w:cs="Arial"/>
          <w:strike/>
          <w:sz w:val="22"/>
          <w:szCs w:val="22"/>
        </w:rPr>
      </w:pPr>
      <w:r w:rsidRPr="00CD3E57">
        <w:rPr>
          <w:rFonts w:cs="Arial"/>
          <w:sz w:val="22"/>
          <w:szCs w:val="22"/>
        </w:rPr>
        <w:t xml:space="preserve">2 - </w:t>
      </w:r>
      <w:r w:rsidR="00961AA3">
        <w:rPr>
          <w:rFonts w:cs="Arial"/>
          <w:sz w:val="22"/>
          <w:szCs w:val="22"/>
        </w:rPr>
        <w:t>[…]</w:t>
      </w:r>
      <w:r w:rsidR="00C14EC5">
        <w:rPr>
          <w:rFonts w:cs="Arial"/>
          <w:sz w:val="22"/>
          <w:szCs w:val="22"/>
        </w:rPr>
        <w:t>.</w:t>
      </w:r>
      <w:r w:rsidR="00961AA3" w:rsidRPr="00CD3E57">
        <w:rPr>
          <w:rFonts w:cs="Arial"/>
          <w:sz w:val="22"/>
          <w:szCs w:val="22"/>
        </w:rPr>
        <w:t xml:space="preserve"> </w:t>
      </w:r>
      <w:r w:rsidRPr="00CD3E57">
        <w:rPr>
          <w:rFonts w:cs="Arial"/>
          <w:strike/>
          <w:sz w:val="22"/>
          <w:szCs w:val="22"/>
        </w:rPr>
        <w:t xml:space="preserve"> </w:t>
      </w:r>
    </w:p>
    <w:p w:rsidR="00EF05AF" w:rsidRPr="00CD3E57" w:rsidRDefault="00EF05AF" w:rsidP="00961AA3">
      <w:pPr>
        <w:tabs>
          <w:tab w:val="left" w:leader="dot" w:pos="9071"/>
        </w:tabs>
        <w:rPr>
          <w:rFonts w:cs="Arial"/>
          <w:sz w:val="22"/>
          <w:szCs w:val="22"/>
        </w:rPr>
      </w:pPr>
      <w:r w:rsidRPr="00CD3E57">
        <w:rPr>
          <w:rFonts w:cs="Arial"/>
          <w:sz w:val="22"/>
          <w:szCs w:val="22"/>
        </w:rPr>
        <w:t xml:space="preserve">3 - </w:t>
      </w:r>
      <w:r w:rsidR="00961AA3">
        <w:rPr>
          <w:rFonts w:cs="Arial"/>
          <w:sz w:val="22"/>
          <w:szCs w:val="22"/>
        </w:rPr>
        <w:t>[…]</w:t>
      </w:r>
      <w:r w:rsidR="00C14EC5">
        <w:rPr>
          <w:rFonts w:cs="Arial"/>
          <w:sz w:val="22"/>
          <w:szCs w:val="22"/>
        </w:rPr>
        <w:t>.</w:t>
      </w:r>
    </w:p>
    <w:p w:rsidR="00EF05AF" w:rsidRPr="00CD3E57" w:rsidRDefault="00EF05AF" w:rsidP="00772917">
      <w:pPr>
        <w:rPr>
          <w:rFonts w:cs="Arial"/>
          <w:sz w:val="22"/>
          <w:szCs w:val="22"/>
        </w:rPr>
      </w:pPr>
      <w:r w:rsidRPr="00CD3E57">
        <w:rPr>
          <w:rFonts w:cs="Arial"/>
          <w:sz w:val="22"/>
          <w:szCs w:val="22"/>
        </w:rPr>
        <w:t xml:space="preserve">4 </w:t>
      </w:r>
      <w:r w:rsidR="00C14EC5">
        <w:rPr>
          <w:rFonts w:cs="Arial"/>
          <w:sz w:val="22"/>
          <w:szCs w:val="22"/>
        </w:rPr>
        <w:t>-</w:t>
      </w:r>
      <w:r w:rsidRPr="00CD3E57">
        <w:rPr>
          <w:rFonts w:cs="Arial"/>
          <w:sz w:val="22"/>
          <w:szCs w:val="22"/>
        </w:rPr>
        <w:t xml:space="preserve"> </w:t>
      </w:r>
      <w:r w:rsidR="00961AA3">
        <w:rPr>
          <w:rFonts w:cs="Arial"/>
          <w:sz w:val="22"/>
          <w:szCs w:val="22"/>
        </w:rPr>
        <w:t>[</w:t>
      </w:r>
      <w:r w:rsidR="00772917" w:rsidRPr="00CD3E57">
        <w:rPr>
          <w:rFonts w:cs="Arial"/>
          <w:i/>
          <w:sz w:val="22"/>
          <w:szCs w:val="22"/>
        </w:rPr>
        <w:t>Revogado</w:t>
      </w:r>
      <w:r w:rsidR="00961AA3">
        <w:rPr>
          <w:rFonts w:cs="Arial"/>
          <w:i/>
          <w:sz w:val="22"/>
          <w:szCs w:val="22"/>
        </w:rPr>
        <w:t>]</w:t>
      </w:r>
      <w:r w:rsidR="00772917" w:rsidRPr="00CD3E57">
        <w:rPr>
          <w:rFonts w:cs="Arial"/>
          <w:i/>
          <w:sz w:val="22"/>
          <w:szCs w:val="22"/>
        </w:rPr>
        <w:t>.</w:t>
      </w:r>
    </w:p>
    <w:p w:rsidR="00EF05AF" w:rsidRPr="00CD3E57" w:rsidRDefault="00EF05AF" w:rsidP="00EF05AF">
      <w:pPr>
        <w:rPr>
          <w:rFonts w:cs="Arial"/>
          <w:sz w:val="22"/>
          <w:szCs w:val="22"/>
        </w:rPr>
      </w:pPr>
      <w:r w:rsidRPr="00CD3E57">
        <w:rPr>
          <w:rFonts w:cs="Arial"/>
          <w:sz w:val="22"/>
          <w:szCs w:val="22"/>
        </w:rPr>
        <w:t xml:space="preserve">5 </w:t>
      </w:r>
      <w:r w:rsidR="00C14EC5">
        <w:rPr>
          <w:rFonts w:cs="Arial"/>
          <w:sz w:val="22"/>
          <w:szCs w:val="22"/>
        </w:rPr>
        <w:t>-</w:t>
      </w:r>
      <w:r w:rsidRPr="00CD3E57">
        <w:rPr>
          <w:rFonts w:cs="Arial"/>
          <w:sz w:val="22"/>
          <w:szCs w:val="22"/>
        </w:rPr>
        <w:t xml:space="preserve"> </w:t>
      </w:r>
      <w:r w:rsidR="00961AA3">
        <w:rPr>
          <w:rFonts w:cs="Arial"/>
          <w:sz w:val="22"/>
          <w:szCs w:val="22"/>
        </w:rPr>
        <w:t>[</w:t>
      </w:r>
      <w:r w:rsidR="00772917" w:rsidRPr="00CD3E57">
        <w:rPr>
          <w:rFonts w:cs="Arial"/>
          <w:i/>
          <w:sz w:val="22"/>
          <w:szCs w:val="22"/>
        </w:rPr>
        <w:t>Revogado</w:t>
      </w:r>
      <w:r w:rsidR="00961AA3">
        <w:rPr>
          <w:rFonts w:cs="Arial"/>
          <w:i/>
          <w:sz w:val="22"/>
          <w:szCs w:val="22"/>
        </w:rPr>
        <w:t>]</w:t>
      </w:r>
      <w:r w:rsidR="00772917" w:rsidRPr="00CD3E57">
        <w:rPr>
          <w:rFonts w:cs="Arial"/>
          <w:sz w:val="22"/>
          <w:szCs w:val="22"/>
        </w:rPr>
        <w:t>.</w:t>
      </w:r>
    </w:p>
    <w:p w:rsidR="00EF05AF" w:rsidRPr="00CD3E57" w:rsidRDefault="00EF05AF" w:rsidP="00EF05AF">
      <w:pPr>
        <w:rPr>
          <w:rFonts w:cs="Arial"/>
          <w:sz w:val="22"/>
          <w:szCs w:val="22"/>
        </w:rPr>
      </w:pPr>
      <w:r w:rsidRPr="00CD3E57">
        <w:rPr>
          <w:rFonts w:cs="Arial"/>
          <w:sz w:val="22"/>
          <w:szCs w:val="22"/>
        </w:rPr>
        <w:t xml:space="preserve">6 </w:t>
      </w:r>
      <w:r w:rsidR="00C14EC5">
        <w:rPr>
          <w:rFonts w:cs="Arial"/>
          <w:sz w:val="22"/>
          <w:szCs w:val="22"/>
        </w:rPr>
        <w:t>-</w:t>
      </w:r>
      <w:r w:rsidRPr="00CD3E57">
        <w:rPr>
          <w:rFonts w:cs="Arial"/>
          <w:sz w:val="22"/>
          <w:szCs w:val="22"/>
        </w:rPr>
        <w:t xml:space="preserve"> </w:t>
      </w:r>
      <w:r w:rsidR="00961AA3">
        <w:rPr>
          <w:rFonts w:cs="Arial"/>
          <w:sz w:val="22"/>
          <w:szCs w:val="22"/>
        </w:rPr>
        <w:t>[</w:t>
      </w:r>
      <w:r w:rsidR="00772917" w:rsidRPr="00CD3E57">
        <w:rPr>
          <w:rFonts w:cs="Arial"/>
          <w:i/>
          <w:sz w:val="22"/>
          <w:szCs w:val="22"/>
        </w:rPr>
        <w:t>Revogado</w:t>
      </w:r>
      <w:r w:rsidR="00961AA3">
        <w:rPr>
          <w:rFonts w:cs="Arial"/>
          <w:i/>
          <w:sz w:val="22"/>
          <w:szCs w:val="22"/>
        </w:rPr>
        <w:t>]</w:t>
      </w:r>
      <w:r w:rsidR="00772917" w:rsidRPr="00CD3E57">
        <w:rPr>
          <w:rFonts w:cs="Arial"/>
          <w:i/>
          <w:sz w:val="22"/>
          <w:szCs w:val="22"/>
        </w:rPr>
        <w:t>.</w:t>
      </w:r>
      <w:r w:rsidRPr="00CD3E57">
        <w:rPr>
          <w:rFonts w:cs="Arial"/>
          <w:sz w:val="22"/>
          <w:szCs w:val="22"/>
        </w:rPr>
        <w:t xml:space="preserve"> </w:t>
      </w:r>
    </w:p>
    <w:p w:rsidR="00EF05AF" w:rsidRPr="00CD3E57" w:rsidRDefault="00EF05AF" w:rsidP="00316F64">
      <w:pPr>
        <w:rPr>
          <w:rFonts w:cs="Arial"/>
          <w:b/>
          <w:sz w:val="22"/>
          <w:szCs w:val="22"/>
        </w:rPr>
      </w:pPr>
      <w:r w:rsidRPr="00CD3E57">
        <w:rPr>
          <w:rFonts w:cs="Arial"/>
          <w:sz w:val="22"/>
          <w:szCs w:val="22"/>
        </w:rPr>
        <w:t xml:space="preserve">7 </w:t>
      </w:r>
      <w:r w:rsidR="00C14EC5">
        <w:rPr>
          <w:rFonts w:cs="Arial"/>
          <w:sz w:val="22"/>
          <w:szCs w:val="22"/>
        </w:rPr>
        <w:t>-</w:t>
      </w:r>
      <w:r w:rsidRPr="00CD3E57">
        <w:rPr>
          <w:rFonts w:cs="Arial"/>
          <w:sz w:val="22"/>
          <w:szCs w:val="22"/>
        </w:rPr>
        <w:t xml:space="preserve"> </w:t>
      </w:r>
      <w:r w:rsidR="00961AA3">
        <w:rPr>
          <w:rFonts w:cs="Arial"/>
          <w:sz w:val="22"/>
          <w:szCs w:val="22"/>
        </w:rPr>
        <w:t>[</w:t>
      </w:r>
      <w:r w:rsidR="00772917" w:rsidRPr="00CD3E57">
        <w:rPr>
          <w:rFonts w:cs="Arial"/>
          <w:i/>
          <w:sz w:val="22"/>
          <w:szCs w:val="22"/>
        </w:rPr>
        <w:t>Revogado</w:t>
      </w:r>
      <w:r w:rsidR="00961AA3">
        <w:rPr>
          <w:rFonts w:cs="Arial"/>
          <w:i/>
          <w:sz w:val="22"/>
          <w:szCs w:val="22"/>
        </w:rPr>
        <w:t>]</w:t>
      </w:r>
      <w:r w:rsidR="00772917" w:rsidRPr="00CD3E57">
        <w:rPr>
          <w:rFonts w:cs="Arial"/>
          <w:i/>
          <w:sz w:val="22"/>
          <w:szCs w:val="22"/>
        </w:rPr>
        <w:t>.</w:t>
      </w:r>
    </w:p>
    <w:p w:rsidR="00EF05AF" w:rsidRPr="00CD3E57" w:rsidRDefault="00EF05AF" w:rsidP="00961AA3">
      <w:pPr>
        <w:tabs>
          <w:tab w:val="left" w:leader="dot" w:pos="9071"/>
        </w:tabs>
        <w:rPr>
          <w:rFonts w:cs="Arial"/>
          <w:sz w:val="22"/>
          <w:szCs w:val="22"/>
        </w:rPr>
      </w:pPr>
      <w:r w:rsidRPr="00CD3E57">
        <w:rPr>
          <w:rFonts w:cs="Arial"/>
          <w:sz w:val="22"/>
          <w:szCs w:val="22"/>
        </w:rPr>
        <w:t xml:space="preserve">8 - </w:t>
      </w:r>
      <w:r w:rsidR="00961AA3">
        <w:rPr>
          <w:rFonts w:cs="Arial"/>
          <w:sz w:val="22"/>
          <w:szCs w:val="22"/>
        </w:rPr>
        <w:t>[…]</w:t>
      </w:r>
      <w:r w:rsidR="00C14EC5">
        <w:rPr>
          <w:rFonts w:cs="Arial"/>
          <w:sz w:val="22"/>
          <w:szCs w:val="22"/>
        </w:rPr>
        <w:t>.</w:t>
      </w:r>
    </w:p>
    <w:p w:rsidR="00EF05AF" w:rsidRPr="00CD3E57" w:rsidRDefault="00EF05AF" w:rsidP="00772917">
      <w:pPr>
        <w:tabs>
          <w:tab w:val="left" w:leader="dot" w:pos="9071"/>
        </w:tabs>
        <w:rPr>
          <w:rFonts w:cs="Arial"/>
          <w:sz w:val="22"/>
          <w:szCs w:val="22"/>
        </w:rPr>
      </w:pPr>
      <w:r w:rsidRPr="00CD3E57">
        <w:rPr>
          <w:rFonts w:cs="Arial"/>
          <w:sz w:val="22"/>
          <w:szCs w:val="22"/>
        </w:rPr>
        <w:lastRenderedPageBreak/>
        <w:t xml:space="preserve">9 - </w:t>
      </w:r>
      <w:r w:rsidR="00961AA3">
        <w:rPr>
          <w:rFonts w:cs="Arial"/>
          <w:sz w:val="22"/>
          <w:szCs w:val="22"/>
        </w:rPr>
        <w:t>[…]</w:t>
      </w:r>
      <w:r w:rsidR="00C14EC5">
        <w:rPr>
          <w:rFonts w:cs="Arial"/>
          <w:sz w:val="22"/>
          <w:szCs w:val="22"/>
        </w:rPr>
        <w:t>.</w:t>
      </w:r>
      <w:r w:rsidR="00961AA3" w:rsidRPr="00CD3E57">
        <w:rPr>
          <w:rFonts w:cs="Arial"/>
          <w:sz w:val="22"/>
          <w:szCs w:val="22"/>
        </w:rPr>
        <w:t xml:space="preserve"> </w:t>
      </w:r>
      <w:r w:rsidRPr="00CD3E57">
        <w:rPr>
          <w:rFonts w:cs="Arial"/>
          <w:sz w:val="22"/>
          <w:szCs w:val="22"/>
        </w:rPr>
        <w:t xml:space="preserve"> </w:t>
      </w:r>
    </w:p>
    <w:p w:rsidR="00EF05AF" w:rsidRPr="00CD3E57" w:rsidRDefault="00EF05AF" w:rsidP="00772917">
      <w:pPr>
        <w:tabs>
          <w:tab w:val="left" w:leader="dot" w:pos="9071"/>
        </w:tabs>
        <w:rPr>
          <w:rFonts w:cs="Arial"/>
          <w:sz w:val="22"/>
          <w:szCs w:val="22"/>
        </w:rPr>
      </w:pPr>
      <w:r w:rsidRPr="00CD3E57">
        <w:rPr>
          <w:rFonts w:cs="Arial"/>
          <w:sz w:val="22"/>
          <w:szCs w:val="22"/>
        </w:rPr>
        <w:t xml:space="preserve">10 - </w:t>
      </w:r>
      <w:r w:rsidR="00961AA3">
        <w:rPr>
          <w:rFonts w:cs="Arial"/>
          <w:sz w:val="22"/>
          <w:szCs w:val="22"/>
        </w:rPr>
        <w:t>[…]</w:t>
      </w:r>
      <w:r w:rsidR="00C14EC5">
        <w:rPr>
          <w:rFonts w:cs="Arial"/>
          <w:sz w:val="22"/>
          <w:szCs w:val="22"/>
        </w:rPr>
        <w:t>.</w:t>
      </w:r>
      <w:r w:rsidR="00961AA3" w:rsidRPr="00CD3E57">
        <w:rPr>
          <w:rFonts w:cs="Arial"/>
          <w:sz w:val="22"/>
          <w:szCs w:val="22"/>
        </w:rPr>
        <w:t xml:space="preserve"> </w:t>
      </w:r>
      <w:r w:rsidRPr="00CD3E57">
        <w:rPr>
          <w:rFonts w:cs="Arial"/>
          <w:sz w:val="22"/>
          <w:szCs w:val="22"/>
        </w:rPr>
        <w:t xml:space="preserve"> </w:t>
      </w:r>
    </w:p>
    <w:p w:rsidR="00961AA3" w:rsidRDefault="00EF05AF" w:rsidP="000F58F8">
      <w:pPr>
        <w:tabs>
          <w:tab w:val="left" w:leader="dot" w:pos="9071"/>
        </w:tabs>
        <w:rPr>
          <w:rFonts w:cs="Arial"/>
          <w:b/>
          <w:sz w:val="22"/>
          <w:szCs w:val="22"/>
        </w:rPr>
      </w:pPr>
      <w:r w:rsidRPr="00CD3E57">
        <w:rPr>
          <w:rFonts w:cs="Arial"/>
          <w:sz w:val="22"/>
          <w:szCs w:val="22"/>
        </w:rPr>
        <w:t xml:space="preserve">11 - </w:t>
      </w:r>
      <w:r w:rsidR="00961AA3">
        <w:rPr>
          <w:rFonts w:cs="Arial"/>
          <w:sz w:val="22"/>
          <w:szCs w:val="22"/>
        </w:rPr>
        <w:t>[…]</w:t>
      </w:r>
      <w:r w:rsidR="00C14EC5">
        <w:rPr>
          <w:rFonts w:cs="Arial"/>
          <w:sz w:val="22"/>
          <w:szCs w:val="22"/>
        </w:rPr>
        <w:t>.</w:t>
      </w:r>
    </w:p>
    <w:p w:rsidR="00961AA3" w:rsidRDefault="00961AA3" w:rsidP="00EF05AF">
      <w:pPr>
        <w:jc w:val="center"/>
        <w:rPr>
          <w:rFonts w:cs="Arial"/>
          <w:sz w:val="22"/>
          <w:szCs w:val="22"/>
        </w:rPr>
      </w:pPr>
    </w:p>
    <w:p w:rsidR="00EF05AF" w:rsidRPr="00CD3E57" w:rsidRDefault="00EF05AF" w:rsidP="00EF05AF">
      <w:pPr>
        <w:jc w:val="center"/>
        <w:rPr>
          <w:rFonts w:cs="Arial"/>
          <w:sz w:val="22"/>
          <w:szCs w:val="22"/>
        </w:rPr>
      </w:pPr>
      <w:r w:rsidRPr="00CD3E57">
        <w:rPr>
          <w:rFonts w:cs="Arial"/>
          <w:sz w:val="22"/>
          <w:szCs w:val="22"/>
        </w:rPr>
        <w:t>Artigo 5.º</w:t>
      </w:r>
    </w:p>
    <w:p w:rsidR="00EF05AF" w:rsidRPr="000F58F8" w:rsidRDefault="00961AA3" w:rsidP="00EF05AF">
      <w:pPr>
        <w:jc w:val="center"/>
        <w:rPr>
          <w:rFonts w:cs="Arial"/>
          <w:b/>
          <w:sz w:val="22"/>
          <w:szCs w:val="22"/>
        </w:rPr>
      </w:pPr>
      <w:r w:rsidRPr="000F58F8">
        <w:rPr>
          <w:rFonts w:cs="Arial"/>
          <w:b/>
          <w:sz w:val="22"/>
          <w:szCs w:val="22"/>
        </w:rPr>
        <w:t>[…]</w:t>
      </w:r>
    </w:p>
    <w:p w:rsidR="00C400DA" w:rsidRPr="00CD3E57" w:rsidRDefault="00EF05AF" w:rsidP="00C400DA">
      <w:pPr>
        <w:rPr>
          <w:rFonts w:cs="Arial"/>
          <w:sz w:val="22"/>
          <w:szCs w:val="22"/>
        </w:rPr>
      </w:pPr>
      <w:r w:rsidRPr="00CD3E57">
        <w:rPr>
          <w:rFonts w:cs="Arial"/>
          <w:sz w:val="22"/>
          <w:szCs w:val="22"/>
        </w:rPr>
        <w:t xml:space="preserve">1 - O procedimento concursal como processo de recrutamento normal e obrigatório do pessoal docente visa o preenchimento das vagas existentes nos quadros de escola, constituindo ainda o instrumento de mobilidade dos docentes de um para outro quadro </w:t>
      </w:r>
      <w:r w:rsidR="00881E50" w:rsidRPr="00CD3E57">
        <w:rPr>
          <w:rFonts w:cs="Arial"/>
          <w:sz w:val="22"/>
          <w:szCs w:val="22"/>
        </w:rPr>
        <w:t xml:space="preserve">de escola </w:t>
      </w:r>
      <w:r w:rsidRPr="00CD3E57">
        <w:rPr>
          <w:rFonts w:cs="Arial"/>
          <w:sz w:val="22"/>
          <w:szCs w:val="22"/>
        </w:rPr>
        <w:t>e a forma de satisfazer as necessidades transitórias</w:t>
      </w:r>
      <w:r w:rsidR="00BC4BDC" w:rsidRPr="00CD3E57">
        <w:rPr>
          <w:rFonts w:cs="Arial"/>
          <w:sz w:val="22"/>
          <w:szCs w:val="22"/>
        </w:rPr>
        <w:t xml:space="preserve"> do sistema educativo da Região Autónoma dos Açores</w:t>
      </w:r>
      <w:r w:rsidR="00C400DA" w:rsidRPr="00CD3E57">
        <w:rPr>
          <w:rFonts w:cs="Arial"/>
          <w:sz w:val="22"/>
          <w:szCs w:val="22"/>
        </w:rPr>
        <w:t>.</w:t>
      </w:r>
    </w:p>
    <w:p w:rsidR="00EF05AF" w:rsidRPr="00CD3E57" w:rsidRDefault="00EF05AF" w:rsidP="00961AA3">
      <w:pPr>
        <w:tabs>
          <w:tab w:val="left" w:leader="dot" w:pos="9071"/>
        </w:tabs>
        <w:rPr>
          <w:rFonts w:cs="Arial"/>
          <w:sz w:val="22"/>
          <w:szCs w:val="22"/>
        </w:rPr>
      </w:pPr>
      <w:r w:rsidRPr="00CD3E57">
        <w:rPr>
          <w:rFonts w:cs="Arial"/>
          <w:sz w:val="22"/>
          <w:szCs w:val="22"/>
        </w:rPr>
        <w:t>2</w:t>
      </w:r>
      <w:r w:rsidR="00BC4BDC" w:rsidRPr="00CD3E57">
        <w:rPr>
          <w:rFonts w:cs="Arial"/>
          <w:sz w:val="22"/>
          <w:szCs w:val="22"/>
        </w:rPr>
        <w:t xml:space="preserve"> </w:t>
      </w:r>
      <w:r w:rsidRPr="00CD3E57">
        <w:rPr>
          <w:rFonts w:cs="Arial"/>
          <w:sz w:val="22"/>
          <w:szCs w:val="22"/>
        </w:rPr>
        <w:t xml:space="preserve">- </w:t>
      </w:r>
      <w:r w:rsidR="00961AA3">
        <w:rPr>
          <w:rFonts w:cs="Arial"/>
          <w:sz w:val="22"/>
          <w:szCs w:val="22"/>
        </w:rPr>
        <w:t>[…]</w:t>
      </w:r>
      <w:r w:rsidR="00C14EC5">
        <w:rPr>
          <w:rFonts w:cs="Arial"/>
          <w:sz w:val="22"/>
          <w:szCs w:val="22"/>
        </w:rPr>
        <w:t>.</w:t>
      </w:r>
    </w:p>
    <w:p w:rsidR="00EF05AF" w:rsidRPr="00CD3E57" w:rsidRDefault="00C400DA" w:rsidP="00EF05AF">
      <w:pPr>
        <w:rPr>
          <w:rFonts w:cs="Arial"/>
          <w:sz w:val="22"/>
          <w:szCs w:val="22"/>
        </w:rPr>
      </w:pPr>
      <w:r w:rsidRPr="00CD3E57">
        <w:rPr>
          <w:rFonts w:cs="Arial"/>
          <w:sz w:val="22"/>
          <w:szCs w:val="22"/>
        </w:rPr>
        <w:t>3</w:t>
      </w:r>
      <w:r w:rsidR="00BC4BDC" w:rsidRPr="00CD3E57">
        <w:rPr>
          <w:rFonts w:cs="Arial"/>
          <w:sz w:val="22"/>
          <w:szCs w:val="22"/>
        </w:rPr>
        <w:t xml:space="preserve"> </w:t>
      </w:r>
      <w:r w:rsidR="00EF05AF" w:rsidRPr="00CD3E57">
        <w:rPr>
          <w:rFonts w:cs="Arial"/>
          <w:sz w:val="22"/>
          <w:szCs w:val="22"/>
        </w:rPr>
        <w:t xml:space="preserve">- O procedimento concursal interno de provimento é aberto a docentes dos quadros de escola </w:t>
      </w:r>
      <w:r w:rsidR="00881E50" w:rsidRPr="00CD3E57">
        <w:rPr>
          <w:rFonts w:cs="Arial"/>
          <w:sz w:val="22"/>
          <w:szCs w:val="22"/>
        </w:rPr>
        <w:t xml:space="preserve">ou agrupamentos de escolas </w:t>
      </w:r>
      <w:r w:rsidR="00EF05AF" w:rsidRPr="00CD3E57">
        <w:rPr>
          <w:rFonts w:cs="Arial"/>
          <w:sz w:val="22"/>
          <w:szCs w:val="22"/>
        </w:rPr>
        <w:t xml:space="preserve">do sistema público de ensino de todo o território nacional, qualquer que seja a </w:t>
      </w:r>
      <w:r w:rsidR="00881E50" w:rsidRPr="00CD3E57">
        <w:rPr>
          <w:rFonts w:cs="Arial"/>
          <w:sz w:val="22"/>
          <w:szCs w:val="22"/>
        </w:rPr>
        <w:t xml:space="preserve">sua </w:t>
      </w:r>
      <w:r w:rsidR="00EF05AF" w:rsidRPr="00CD3E57">
        <w:rPr>
          <w:rFonts w:cs="Arial"/>
          <w:sz w:val="22"/>
          <w:szCs w:val="22"/>
        </w:rPr>
        <w:t>designação, que pretendam concorrer para transitar de quadro no âmbito do mesmo grupo de recrutamento ou pretendam mudar de grupo</w:t>
      </w:r>
      <w:r w:rsidR="00941F6C" w:rsidRPr="00CD3E57">
        <w:rPr>
          <w:rFonts w:cs="Arial"/>
          <w:sz w:val="22"/>
          <w:szCs w:val="22"/>
        </w:rPr>
        <w:t xml:space="preserve"> de recrutamento</w:t>
      </w:r>
      <w:r w:rsidR="00EF05AF" w:rsidRPr="00CD3E57">
        <w:rPr>
          <w:rFonts w:cs="Arial"/>
          <w:sz w:val="22"/>
          <w:szCs w:val="22"/>
        </w:rPr>
        <w:t xml:space="preserve">. </w:t>
      </w:r>
    </w:p>
    <w:p w:rsidR="00EF05AF" w:rsidRPr="00CD3E57" w:rsidRDefault="00EF05AF" w:rsidP="00EF05AF">
      <w:pPr>
        <w:rPr>
          <w:rFonts w:cs="Arial"/>
          <w:sz w:val="22"/>
          <w:szCs w:val="22"/>
        </w:rPr>
      </w:pPr>
      <w:r w:rsidRPr="00CD3E57">
        <w:rPr>
          <w:rFonts w:cs="Arial"/>
          <w:sz w:val="22"/>
          <w:szCs w:val="22"/>
        </w:rPr>
        <w:t>4 - Ao</w:t>
      </w:r>
      <w:r w:rsidR="00881E50" w:rsidRPr="00CD3E57">
        <w:rPr>
          <w:rFonts w:cs="Arial"/>
          <w:sz w:val="22"/>
          <w:szCs w:val="22"/>
        </w:rPr>
        <w:t xml:space="preserve"> </w:t>
      </w:r>
      <w:r w:rsidRPr="00CD3E57">
        <w:rPr>
          <w:rFonts w:cs="Arial"/>
          <w:sz w:val="22"/>
          <w:szCs w:val="22"/>
        </w:rPr>
        <w:t xml:space="preserve">procedimento concursal externo de provimento podem candidatar-se os docentes profissionalizados não pertencentes aos quadros </w:t>
      </w:r>
      <w:r w:rsidR="00881E50" w:rsidRPr="00CD3E57">
        <w:rPr>
          <w:rFonts w:cs="Arial"/>
          <w:sz w:val="22"/>
          <w:szCs w:val="22"/>
        </w:rPr>
        <w:t xml:space="preserve">de escola </w:t>
      </w:r>
      <w:r w:rsidRPr="00CD3E57">
        <w:rPr>
          <w:rFonts w:cs="Arial"/>
          <w:sz w:val="22"/>
          <w:szCs w:val="22"/>
        </w:rPr>
        <w:t>e ainda indivíduos portadores de habilitação própria para a docência, nos termos previstos no artigo 20.º do presente Regulamento.</w:t>
      </w:r>
    </w:p>
    <w:p w:rsidR="00EF05AF" w:rsidRPr="00CD3E57" w:rsidRDefault="00C400DA" w:rsidP="00EF05AF">
      <w:pPr>
        <w:rPr>
          <w:rFonts w:cs="Arial"/>
          <w:sz w:val="22"/>
          <w:szCs w:val="22"/>
        </w:rPr>
      </w:pPr>
      <w:r w:rsidRPr="00CD3E57">
        <w:rPr>
          <w:rFonts w:cs="Arial"/>
          <w:sz w:val="22"/>
          <w:szCs w:val="22"/>
        </w:rPr>
        <w:t>5</w:t>
      </w:r>
      <w:r w:rsidR="00BC4BDC" w:rsidRPr="00CD3E57">
        <w:rPr>
          <w:rFonts w:cs="Arial"/>
          <w:sz w:val="22"/>
          <w:szCs w:val="22"/>
        </w:rPr>
        <w:t xml:space="preserve"> </w:t>
      </w:r>
      <w:r w:rsidR="00EF05AF" w:rsidRPr="00CD3E57">
        <w:rPr>
          <w:rFonts w:cs="Arial"/>
          <w:sz w:val="22"/>
          <w:szCs w:val="22"/>
        </w:rPr>
        <w:t xml:space="preserve">- O procedimento concursal interno de afetação visa a colocação, por um ano, de docentes dos quadros de escola </w:t>
      </w:r>
      <w:r w:rsidR="004B3BC0" w:rsidRPr="00CD3E57">
        <w:rPr>
          <w:rFonts w:cs="Arial"/>
          <w:sz w:val="22"/>
          <w:szCs w:val="22"/>
        </w:rPr>
        <w:t xml:space="preserve">ou agrupamentos de escolas </w:t>
      </w:r>
      <w:r w:rsidR="00EF05AF" w:rsidRPr="00CD3E57">
        <w:rPr>
          <w:rFonts w:cs="Arial"/>
          <w:sz w:val="22"/>
          <w:szCs w:val="22"/>
        </w:rPr>
        <w:t xml:space="preserve">em unidade orgânica diferente daquela em que o docente está provido. </w:t>
      </w:r>
    </w:p>
    <w:p w:rsidR="00EF05AF" w:rsidRPr="00CD3E57" w:rsidRDefault="00C400DA" w:rsidP="00961AA3">
      <w:pPr>
        <w:tabs>
          <w:tab w:val="left" w:leader="dot" w:pos="9071"/>
        </w:tabs>
        <w:rPr>
          <w:rFonts w:cs="Arial"/>
          <w:sz w:val="22"/>
          <w:szCs w:val="22"/>
        </w:rPr>
      </w:pPr>
      <w:r w:rsidRPr="00CD3E57">
        <w:rPr>
          <w:rFonts w:cs="Arial"/>
          <w:sz w:val="22"/>
          <w:szCs w:val="22"/>
        </w:rPr>
        <w:t>6</w:t>
      </w:r>
      <w:r w:rsidR="00BC4BDC" w:rsidRPr="00CD3E57">
        <w:rPr>
          <w:rFonts w:cs="Arial"/>
          <w:sz w:val="22"/>
          <w:szCs w:val="22"/>
        </w:rPr>
        <w:t xml:space="preserve"> -</w:t>
      </w:r>
      <w:r w:rsidR="00EF05AF" w:rsidRPr="00CD3E57">
        <w:rPr>
          <w:rFonts w:cs="Arial"/>
          <w:sz w:val="22"/>
          <w:szCs w:val="22"/>
        </w:rPr>
        <w:t xml:space="preserve"> </w:t>
      </w:r>
      <w:r w:rsidR="00961AA3">
        <w:rPr>
          <w:rFonts w:cs="Arial"/>
          <w:sz w:val="22"/>
          <w:szCs w:val="22"/>
        </w:rPr>
        <w:t>[…]</w:t>
      </w:r>
      <w:r w:rsidR="00C14EC5">
        <w:rPr>
          <w:rFonts w:cs="Arial"/>
          <w:sz w:val="22"/>
          <w:szCs w:val="22"/>
        </w:rPr>
        <w:t>.</w:t>
      </w:r>
    </w:p>
    <w:p w:rsidR="00EF05AF" w:rsidRDefault="00C400DA" w:rsidP="00961AA3">
      <w:pPr>
        <w:tabs>
          <w:tab w:val="left" w:leader="dot" w:pos="9071"/>
        </w:tabs>
        <w:rPr>
          <w:rFonts w:cs="Arial"/>
          <w:sz w:val="22"/>
          <w:szCs w:val="22"/>
        </w:rPr>
      </w:pPr>
      <w:r w:rsidRPr="00CD3E57">
        <w:rPr>
          <w:rFonts w:cs="Arial"/>
          <w:sz w:val="22"/>
          <w:szCs w:val="22"/>
        </w:rPr>
        <w:t>7</w:t>
      </w:r>
      <w:r w:rsidR="00BC4BDC" w:rsidRPr="00CD3E57">
        <w:rPr>
          <w:rFonts w:cs="Arial"/>
          <w:sz w:val="22"/>
          <w:szCs w:val="22"/>
        </w:rPr>
        <w:t xml:space="preserve"> -</w:t>
      </w:r>
      <w:r w:rsidR="00EF05AF" w:rsidRPr="00CD3E57">
        <w:rPr>
          <w:rFonts w:cs="Arial"/>
          <w:sz w:val="22"/>
          <w:szCs w:val="22"/>
        </w:rPr>
        <w:t xml:space="preserve"> </w:t>
      </w:r>
      <w:r w:rsidR="00961AA3">
        <w:rPr>
          <w:rFonts w:cs="Arial"/>
          <w:sz w:val="22"/>
          <w:szCs w:val="22"/>
        </w:rPr>
        <w:t>[…]</w:t>
      </w:r>
      <w:r w:rsidR="00C14EC5">
        <w:rPr>
          <w:rFonts w:cs="Arial"/>
          <w:sz w:val="22"/>
          <w:szCs w:val="22"/>
        </w:rPr>
        <w:t>.</w:t>
      </w:r>
    </w:p>
    <w:p w:rsidR="00961AA3" w:rsidRPr="00CD3E57" w:rsidRDefault="00961AA3" w:rsidP="00961AA3">
      <w:pPr>
        <w:tabs>
          <w:tab w:val="left" w:leader="dot" w:pos="9071"/>
        </w:tabs>
        <w:rPr>
          <w:rFonts w:cs="Arial"/>
          <w:sz w:val="22"/>
          <w:szCs w:val="22"/>
        </w:rPr>
      </w:pPr>
    </w:p>
    <w:p w:rsidR="00EF05AF" w:rsidRPr="00CD3E57" w:rsidRDefault="00EF05AF" w:rsidP="00EF05AF">
      <w:pPr>
        <w:jc w:val="center"/>
        <w:rPr>
          <w:rFonts w:cs="Arial"/>
          <w:sz w:val="22"/>
          <w:szCs w:val="22"/>
        </w:rPr>
      </w:pPr>
      <w:r w:rsidRPr="00CD3E57">
        <w:rPr>
          <w:rFonts w:cs="Arial"/>
          <w:sz w:val="22"/>
          <w:szCs w:val="22"/>
        </w:rPr>
        <w:t>Artigo 6.º</w:t>
      </w:r>
    </w:p>
    <w:p w:rsidR="00EF05AF" w:rsidRPr="000F58F8" w:rsidRDefault="00961AA3" w:rsidP="00961AA3">
      <w:pPr>
        <w:jc w:val="center"/>
        <w:rPr>
          <w:rFonts w:cs="Arial"/>
          <w:b/>
          <w:sz w:val="22"/>
          <w:szCs w:val="22"/>
        </w:rPr>
      </w:pPr>
      <w:r w:rsidRPr="000F58F8">
        <w:rPr>
          <w:rFonts w:cs="Arial"/>
          <w:b/>
          <w:sz w:val="22"/>
          <w:szCs w:val="22"/>
        </w:rPr>
        <w:t>[…]</w:t>
      </w:r>
    </w:p>
    <w:p w:rsidR="00EF05AF" w:rsidRPr="00CD3E57" w:rsidRDefault="00EF05AF" w:rsidP="00EF05AF">
      <w:pPr>
        <w:rPr>
          <w:rFonts w:cs="Arial"/>
          <w:sz w:val="22"/>
          <w:szCs w:val="22"/>
        </w:rPr>
      </w:pPr>
      <w:r w:rsidRPr="00CD3E57">
        <w:rPr>
          <w:rFonts w:cs="Arial"/>
          <w:sz w:val="22"/>
          <w:szCs w:val="22"/>
        </w:rPr>
        <w:t xml:space="preserve">1 - O procedimento concursal interno e externo de provimento é aberto </w:t>
      </w:r>
      <w:r w:rsidR="00625F7C" w:rsidRPr="00CD3E57">
        <w:rPr>
          <w:rFonts w:cs="Arial"/>
          <w:sz w:val="22"/>
          <w:szCs w:val="22"/>
        </w:rPr>
        <w:t>anualmente,</w:t>
      </w:r>
      <w:r w:rsidRPr="00CD3E57">
        <w:rPr>
          <w:rFonts w:cs="Arial"/>
          <w:sz w:val="22"/>
          <w:szCs w:val="22"/>
        </w:rPr>
        <w:t xml:space="preserve"> no decorrer do mês de </w:t>
      </w:r>
      <w:r w:rsidR="000720BF" w:rsidRPr="00CD3E57">
        <w:rPr>
          <w:rFonts w:cs="Arial"/>
          <w:sz w:val="22"/>
          <w:szCs w:val="22"/>
        </w:rPr>
        <w:t>fevereiro</w:t>
      </w:r>
      <w:r w:rsidRPr="00CD3E57">
        <w:rPr>
          <w:rFonts w:cs="Arial"/>
          <w:sz w:val="22"/>
          <w:szCs w:val="22"/>
        </w:rPr>
        <w:t xml:space="preserve">, pela direção regional competente em matéria de educação, por aviso a publicar na Bolsa de Emprego Público - Açores, adiante designada por BEP - Açores, pelo prazo de 10 dias úteis. </w:t>
      </w:r>
    </w:p>
    <w:p w:rsidR="00EF05AF" w:rsidRPr="00CD3E57" w:rsidRDefault="00EF05AF" w:rsidP="00EF05AF">
      <w:pPr>
        <w:rPr>
          <w:rFonts w:cs="Arial"/>
          <w:sz w:val="22"/>
          <w:szCs w:val="22"/>
        </w:rPr>
      </w:pPr>
      <w:r w:rsidRPr="00CD3E57">
        <w:rPr>
          <w:rFonts w:cs="Arial"/>
          <w:sz w:val="22"/>
          <w:szCs w:val="22"/>
        </w:rPr>
        <w:t>2 - O procedimento concursal interno de afetação para preenchimento de lugares resultantes da variação das necessidades transitórias é aberto anualmente, no decorrer do</w:t>
      </w:r>
      <w:r w:rsidR="009D3012" w:rsidRPr="00CD3E57">
        <w:rPr>
          <w:rFonts w:cs="Arial"/>
          <w:sz w:val="22"/>
          <w:szCs w:val="22"/>
        </w:rPr>
        <w:t>s</w:t>
      </w:r>
      <w:r w:rsidRPr="00CD3E57">
        <w:rPr>
          <w:rFonts w:cs="Arial"/>
          <w:sz w:val="22"/>
          <w:szCs w:val="22"/>
        </w:rPr>
        <w:t xml:space="preserve"> </w:t>
      </w:r>
      <w:r w:rsidR="009D3012" w:rsidRPr="00CD3E57">
        <w:rPr>
          <w:rFonts w:cs="Arial"/>
          <w:sz w:val="22"/>
          <w:szCs w:val="22"/>
        </w:rPr>
        <w:t xml:space="preserve">meses </w:t>
      </w:r>
      <w:r w:rsidRPr="00CD3E57">
        <w:rPr>
          <w:rFonts w:cs="Arial"/>
          <w:sz w:val="22"/>
          <w:szCs w:val="22"/>
        </w:rPr>
        <w:t xml:space="preserve">de </w:t>
      </w:r>
      <w:r w:rsidR="00625F7C" w:rsidRPr="00CD3E57">
        <w:rPr>
          <w:rFonts w:cs="Arial"/>
          <w:sz w:val="22"/>
          <w:szCs w:val="22"/>
        </w:rPr>
        <w:t>maio</w:t>
      </w:r>
      <w:r w:rsidR="009D3012" w:rsidRPr="00CD3E57">
        <w:rPr>
          <w:rFonts w:cs="Arial"/>
          <w:sz w:val="22"/>
          <w:szCs w:val="22"/>
        </w:rPr>
        <w:t xml:space="preserve"> ou</w:t>
      </w:r>
      <w:r w:rsidR="00625F7C" w:rsidRPr="00CD3E57">
        <w:rPr>
          <w:rFonts w:cs="Arial"/>
          <w:sz w:val="22"/>
          <w:szCs w:val="22"/>
        </w:rPr>
        <w:t xml:space="preserve"> </w:t>
      </w:r>
      <w:r w:rsidRPr="00CD3E57">
        <w:rPr>
          <w:rFonts w:cs="Arial"/>
          <w:sz w:val="22"/>
          <w:szCs w:val="22"/>
        </w:rPr>
        <w:t xml:space="preserve">junho, pela direção regional competente em matéria de educação, pelo prazo de cinco dias úteis. </w:t>
      </w:r>
    </w:p>
    <w:p w:rsidR="00EF05AF" w:rsidRPr="00CD3E57" w:rsidRDefault="00EF05AF" w:rsidP="00EF05AF">
      <w:pPr>
        <w:rPr>
          <w:rFonts w:cs="Arial"/>
          <w:sz w:val="22"/>
          <w:szCs w:val="22"/>
        </w:rPr>
      </w:pPr>
      <w:r w:rsidRPr="00CD3E57">
        <w:rPr>
          <w:rFonts w:cs="Arial"/>
          <w:sz w:val="22"/>
          <w:szCs w:val="22"/>
        </w:rPr>
        <w:t xml:space="preserve">3 - O procedimento concursal </w:t>
      </w:r>
      <w:r w:rsidR="00772917" w:rsidRPr="00CD3E57">
        <w:rPr>
          <w:rFonts w:cs="Arial"/>
          <w:sz w:val="22"/>
          <w:szCs w:val="22"/>
        </w:rPr>
        <w:t>para</w:t>
      </w:r>
      <w:r w:rsidRPr="00CD3E57">
        <w:rPr>
          <w:rFonts w:cs="Arial"/>
          <w:sz w:val="22"/>
          <w:szCs w:val="22"/>
        </w:rPr>
        <w:t xml:space="preserve"> contratação a termo resolutivo é aberto anualmente</w:t>
      </w:r>
      <w:r w:rsidR="00BC3680" w:rsidRPr="00CD3E57">
        <w:rPr>
          <w:rFonts w:cs="Arial"/>
          <w:sz w:val="22"/>
          <w:szCs w:val="22"/>
        </w:rPr>
        <w:t>,</w:t>
      </w:r>
      <w:r w:rsidRPr="00CD3E57">
        <w:rPr>
          <w:rFonts w:cs="Arial"/>
          <w:sz w:val="22"/>
          <w:szCs w:val="22"/>
        </w:rPr>
        <w:t xml:space="preserve"> até ao fim da primeira semana de julho, pela direção regional competente em matéria de educação, pelo prazo de cinco dias úteis</w:t>
      </w:r>
      <w:r w:rsidR="00625F7C" w:rsidRPr="00CD3E57">
        <w:rPr>
          <w:rFonts w:cs="Arial"/>
          <w:sz w:val="22"/>
          <w:szCs w:val="22"/>
        </w:rPr>
        <w:t>, podendo ser aberto, ainda, em simultâneo com o concurso externo de provimento</w:t>
      </w:r>
      <w:r w:rsidRPr="00CD3E57">
        <w:rPr>
          <w:rFonts w:cs="Arial"/>
          <w:sz w:val="22"/>
          <w:szCs w:val="22"/>
        </w:rPr>
        <w:t xml:space="preserve">. </w:t>
      </w:r>
    </w:p>
    <w:p w:rsidR="00EF05AF" w:rsidRPr="00CD3E57" w:rsidRDefault="00EF05AF" w:rsidP="00961AA3">
      <w:pPr>
        <w:tabs>
          <w:tab w:val="left" w:leader="dot" w:pos="8931"/>
        </w:tabs>
        <w:rPr>
          <w:rFonts w:cs="Arial"/>
          <w:sz w:val="22"/>
          <w:szCs w:val="22"/>
        </w:rPr>
      </w:pPr>
      <w:r w:rsidRPr="00CD3E57">
        <w:rPr>
          <w:rFonts w:cs="Arial"/>
          <w:sz w:val="22"/>
          <w:szCs w:val="22"/>
        </w:rPr>
        <w:t xml:space="preserve">4 - </w:t>
      </w:r>
      <w:r w:rsidR="00961AA3">
        <w:rPr>
          <w:rFonts w:cs="Arial"/>
          <w:sz w:val="22"/>
          <w:szCs w:val="22"/>
        </w:rPr>
        <w:t>[…]</w:t>
      </w:r>
      <w:r w:rsidR="00C14EC5">
        <w:rPr>
          <w:rFonts w:cs="Arial"/>
          <w:sz w:val="22"/>
          <w:szCs w:val="22"/>
        </w:rPr>
        <w:t>:</w:t>
      </w:r>
    </w:p>
    <w:p w:rsidR="00EF05AF" w:rsidRPr="00CD3E57" w:rsidRDefault="00EF05AF" w:rsidP="00961AA3">
      <w:pPr>
        <w:tabs>
          <w:tab w:val="left" w:leader="dot" w:pos="8931"/>
        </w:tabs>
        <w:ind w:left="426" w:firstLine="0"/>
        <w:rPr>
          <w:rFonts w:cs="Arial"/>
          <w:sz w:val="22"/>
          <w:szCs w:val="22"/>
        </w:rPr>
      </w:pPr>
      <w:r w:rsidRPr="00CD3E57">
        <w:rPr>
          <w:rFonts w:cs="Arial"/>
          <w:i/>
          <w:sz w:val="22"/>
          <w:szCs w:val="22"/>
        </w:rPr>
        <w:t>a</w:t>
      </w:r>
      <w:r w:rsidRPr="00CD3E57">
        <w:rPr>
          <w:rFonts w:cs="Arial"/>
          <w:sz w:val="22"/>
          <w:szCs w:val="22"/>
        </w:rPr>
        <w:t xml:space="preserve">) </w:t>
      </w:r>
      <w:r w:rsidR="00961AA3">
        <w:rPr>
          <w:rFonts w:cs="Arial"/>
          <w:sz w:val="22"/>
          <w:szCs w:val="22"/>
        </w:rPr>
        <w:t>[…]</w:t>
      </w:r>
      <w:r w:rsidR="00C14EC5">
        <w:rPr>
          <w:rFonts w:cs="Arial"/>
          <w:sz w:val="22"/>
          <w:szCs w:val="22"/>
        </w:rPr>
        <w:t>;</w:t>
      </w:r>
    </w:p>
    <w:p w:rsidR="00EF05AF" w:rsidRPr="00CD3E57" w:rsidRDefault="00EF05AF" w:rsidP="00961AA3">
      <w:pPr>
        <w:tabs>
          <w:tab w:val="left" w:leader="dot" w:pos="8931"/>
        </w:tabs>
        <w:ind w:left="426" w:firstLine="0"/>
        <w:rPr>
          <w:rFonts w:cs="Arial"/>
          <w:sz w:val="22"/>
          <w:szCs w:val="22"/>
        </w:rPr>
      </w:pPr>
      <w:r w:rsidRPr="00CD3E57">
        <w:rPr>
          <w:rFonts w:cs="Arial"/>
          <w:i/>
          <w:sz w:val="22"/>
          <w:szCs w:val="22"/>
        </w:rPr>
        <w:t>b</w:t>
      </w:r>
      <w:r w:rsidRPr="00CD3E57">
        <w:rPr>
          <w:rFonts w:cs="Arial"/>
          <w:sz w:val="22"/>
          <w:szCs w:val="22"/>
        </w:rPr>
        <w:t xml:space="preserve">) </w:t>
      </w:r>
      <w:r w:rsidR="00961AA3">
        <w:rPr>
          <w:rFonts w:cs="Arial"/>
          <w:sz w:val="22"/>
          <w:szCs w:val="22"/>
        </w:rPr>
        <w:t>[…]</w:t>
      </w:r>
      <w:r w:rsidR="00C14EC5">
        <w:rPr>
          <w:rFonts w:cs="Arial"/>
          <w:sz w:val="22"/>
          <w:szCs w:val="22"/>
        </w:rPr>
        <w:t>;</w:t>
      </w:r>
    </w:p>
    <w:p w:rsidR="00EF05AF" w:rsidRPr="00CD3E57" w:rsidRDefault="00EF05AF" w:rsidP="00961AA3">
      <w:pPr>
        <w:tabs>
          <w:tab w:val="left" w:leader="dot" w:pos="8931"/>
        </w:tabs>
        <w:ind w:left="426" w:firstLine="0"/>
        <w:rPr>
          <w:rFonts w:cs="Arial"/>
          <w:sz w:val="22"/>
          <w:szCs w:val="22"/>
        </w:rPr>
      </w:pPr>
      <w:r w:rsidRPr="00CD3E57">
        <w:rPr>
          <w:rFonts w:cs="Arial"/>
          <w:i/>
          <w:sz w:val="22"/>
          <w:szCs w:val="22"/>
        </w:rPr>
        <w:lastRenderedPageBreak/>
        <w:t>c</w:t>
      </w:r>
      <w:r w:rsidRPr="00CD3E57">
        <w:rPr>
          <w:rFonts w:cs="Arial"/>
          <w:sz w:val="22"/>
          <w:szCs w:val="22"/>
        </w:rPr>
        <w:t xml:space="preserve">) </w:t>
      </w:r>
      <w:r w:rsidR="00961AA3">
        <w:rPr>
          <w:rFonts w:cs="Arial"/>
          <w:sz w:val="22"/>
          <w:szCs w:val="22"/>
        </w:rPr>
        <w:t>[…]</w:t>
      </w:r>
      <w:r w:rsidR="00C14EC5">
        <w:rPr>
          <w:rFonts w:cs="Arial"/>
          <w:sz w:val="22"/>
          <w:szCs w:val="22"/>
        </w:rPr>
        <w:t>;</w:t>
      </w:r>
    </w:p>
    <w:p w:rsidR="00EF05AF" w:rsidRPr="00CD3E57" w:rsidRDefault="00EF05AF" w:rsidP="00961AA3">
      <w:pPr>
        <w:tabs>
          <w:tab w:val="left" w:leader="dot" w:pos="8931"/>
        </w:tabs>
        <w:ind w:left="426" w:firstLine="0"/>
        <w:rPr>
          <w:rFonts w:cs="Arial"/>
          <w:sz w:val="22"/>
          <w:szCs w:val="22"/>
        </w:rPr>
      </w:pPr>
      <w:r w:rsidRPr="00CD3E57">
        <w:rPr>
          <w:rFonts w:cs="Arial"/>
          <w:i/>
          <w:sz w:val="22"/>
          <w:szCs w:val="22"/>
        </w:rPr>
        <w:t>d</w:t>
      </w:r>
      <w:r w:rsidRPr="00CD3E57">
        <w:rPr>
          <w:rFonts w:cs="Arial"/>
          <w:sz w:val="22"/>
          <w:szCs w:val="22"/>
        </w:rPr>
        <w:t xml:space="preserve">) </w:t>
      </w:r>
      <w:r w:rsidR="00961AA3">
        <w:rPr>
          <w:rFonts w:cs="Arial"/>
          <w:sz w:val="22"/>
          <w:szCs w:val="22"/>
        </w:rPr>
        <w:t>[…]</w:t>
      </w:r>
      <w:r w:rsidR="00C14EC5">
        <w:rPr>
          <w:rFonts w:cs="Arial"/>
          <w:sz w:val="22"/>
          <w:szCs w:val="22"/>
        </w:rPr>
        <w:t>;</w:t>
      </w:r>
    </w:p>
    <w:p w:rsidR="00EF05AF" w:rsidRPr="00CD3E57" w:rsidRDefault="00EF05AF" w:rsidP="00961AA3">
      <w:pPr>
        <w:tabs>
          <w:tab w:val="left" w:leader="dot" w:pos="8931"/>
        </w:tabs>
        <w:ind w:left="426" w:firstLine="0"/>
        <w:rPr>
          <w:rFonts w:cs="Arial"/>
          <w:sz w:val="22"/>
          <w:szCs w:val="22"/>
        </w:rPr>
      </w:pPr>
      <w:r w:rsidRPr="00CD3E57">
        <w:rPr>
          <w:rFonts w:cs="Arial"/>
          <w:i/>
          <w:sz w:val="22"/>
          <w:szCs w:val="22"/>
        </w:rPr>
        <w:t>e</w:t>
      </w:r>
      <w:r w:rsidRPr="00CD3E57">
        <w:rPr>
          <w:rFonts w:cs="Arial"/>
          <w:sz w:val="22"/>
          <w:szCs w:val="22"/>
        </w:rPr>
        <w:t xml:space="preserve">) </w:t>
      </w:r>
      <w:r w:rsidR="00961AA3">
        <w:rPr>
          <w:rFonts w:cs="Arial"/>
          <w:sz w:val="22"/>
          <w:szCs w:val="22"/>
        </w:rPr>
        <w:t>[…]</w:t>
      </w:r>
      <w:r w:rsidR="00C14EC5">
        <w:rPr>
          <w:rFonts w:cs="Arial"/>
          <w:sz w:val="22"/>
          <w:szCs w:val="22"/>
        </w:rPr>
        <w:t>;</w:t>
      </w:r>
    </w:p>
    <w:p w:rsidR="00EF05AF" w:rsidRPr="00CD3E57" w:rsidRDefault="00EF05AF" w:rsidP="00EF05AF">
      <w:pPr>
        <w:ind w:left="426" w:firstLine="0"/>
        <w:rPr>
          <w:rFonts w:cs="Arial"/>
          <w:sz w:val="22"/>
          <w:szCs w:val="22"/>
        </w:rPr>
      </w:pPr>
      <w:r w:rsidRPr="00CD3E57">
        <w:rPr>
          <w:rFonts w:cs="Arial"/>
          <w:i/>
          <w:sz w:val="22"/>
          <w:szCs w:val="22"/>
        </w:rPr>
        <w:t>f</w:t>
      </w:r>
      <w:r w:rsidRPr="00CD3E57">
        <w:rPr>
          <w:rFonts w:cs="Arial"/>
          <w:sz w:val="22"/>
          <w:szCs w:val="22"/>
        </w:rPr>
        <w:t xml:space="preserve">) Endereço </w:t>
      </w:r>
      <w:r w:rsidR="00625F7C" w:rsidRPr="00CD3E57">
        <w:rPr>
          <w:rFonts w:cs="Arial"/>
          <w:sz w:val="22"/>
          <w:szCs w:val="22"/>
        </w:rPr>
        <w:t>para impugnação administrativa</w:t>
      </w:r>
      <w:r w:rsidRPr="00CD3E57">
        <w:rPr>
          <w:rFonts w:cs="Arial"/>
          <w:sz w:val="22"/>
          <w:szCs w:val="22"/>
        </w:rPr>
        <w:t xml:space="preserve">. </w:t>
      </w:r>
    </w:p>
    <w:p w:rsidR="00EF05AF" w:rsidRPr="00CD3E57" w:rsidRDefault="00EF05AF" w:rsidP="00EF05AF">
      <w:pPr>
        <w:rPr>
          <w:rFonts w:cs="Arial"/>
          <w:sz w:val="22"/>
          <w:szCs w:val="22"/>
        </w:rPr>
      </w:pPr>
      <w:r w:rsidRPr="00CD3E57">
        <w:rPr>
          <w:rFonts w:cs="Arial"/>
          <w:sz w:val="22"/>
          <w:szCs w:val="22"/>
        </w:rPr>
        <w:t>5 - Do aviso de abertura deve constar a obrigatoriedade de utilização de formulário eletrónico em todas as fases do procedimento</w:t>
      </w:r>
      <w:r w:rsidR="00625F7C" w:rsidRPr="00CD3E57">
        <w:rPr>
          <w:rFonts w:cs="Arial"/>
          <w:sz w:val="22"/>
          <w:szCs w:val="22"/>
        </w:rPr>
        <w:t xml:space="preserve">, em modelos </w:t>
      </w:r>
      <w:r w:rsidR="00B234E1" w:rsidRPr="00CD3E57">
        <w:rPr>
          <w:rFonts w:cs="Arial"/>
          <w:sz w:val="22"/>
          <w:szCs w:val="22"/>
        </w:rPr>
        <w:t xml:space="preserve">aprovados e </w:t>
      </w:r>
      <w:r w:rsidR="00625F7C" w:rsidRPr="00CD3E57">
        <w:rPr>
          <w:rFonts w:cs="Arial"/>
          <w:sz w:val="22"/>
          <w:szCs w:val="22"/>
        </w:rPr>
        <w:t>disponibilizados pela direção regional competente em matéria de educação</w:t>
      </w:r>
      <w:r w:rsidRPr="00CD3E57">
        <w:rPr>
          <w:rFonts w:cs="Arial"/>
          <w:sz w:val="22"/>
          <w:szCs w:val="22"/>
        </w:rPr>
        <w:t xml:space="preserve">. </w:t>
      </w:r>
    </w:p>
    <w:p w:rsidR="00625F7C" w:rsidRPr="00CD3E57" w:rsidRDefault="00625F7C" w:rsidP="00EF05AF">
      <w:pPr>
        <w:rPr>
          <w:rFonts w:cs="Arial"/>
          <w:sz w:val="22"/>
          <w:szCs w:val="22"/>
        </w:rPr>
      </w:pPr>
    </w:p>
    <w:p w:rsidR="00EF05AF" w:rsidRPr="00CD3E57" w:rsidRDefault="00EF05AF" w:rsidP="00EF05AF">
      <w:pPr>
        <w:jc w:val="center"/>
        <w:rPr>
          <w:rFonts w:cs="Arial"/>
          <w:sz w:val="22"/>
          <w:szCs w:val="22"/>
        </w:rPr>
      </w:pPr>
      <w:r w:rsidRPr="00CD3E57">
        <w:rPr>
          <w:rFonts w:cs="Arial"/>
          <w:sz w:val="22"/>
          <w:szCs w:val="22"/>
        </w:rPr>
        <w:t>Artigo 7.º</w:t>
      </w:r>
    </w:p>
    <w:p w:rsidR="00EF05AF" w:rsidRPr="000F58F8" w:rsidRDefault="00961AA3" w:rsidP="00961AA3">
      <w:pPr>
        <w:jc w:val="center"/>
        <w:rPr>
          <w:rFonts w:cs="Arial"/>
          <w:b/>
          <w:sz w:val="22"/>
          <w:szCs w:val="22"/>
        </w:rPr>
      </w:pPr>
      <w:r w:rsidRPr="000F58F8">
        <w:rPr>
          <w:rFonts w:cs="Arial"/>
          <w:b/>
          <w:sz w:val="22"/>
          <w:szCs w:val="22"/>
        </w:rPr>
        <w:t>[…]</w:t>
      </w:r>
    </w:p>
    <w:p w:rsidR="00EF05AF" w:rsidRPr="00CD3E57" w:rsidRDefault="00EF05AF" w:rsidP="00EF05AF">
      <w:pPr>
        <w:rPr>
          <w:rFonts w:cs="Arial"/>
          <w:sz w:val="22"/>
          <w:szCs w:val="22"/>
        </w:rPr>
      </w:pPr>
      <w:r w:rsidRPr="00CD3E57">
        <w:rPr>
          <w:rFonts w:cs="Arial"/>
          <w:sz w:val="22"/>
          <w:szCs w:val="22"/>
        </w:rPr>
        <w:t xml:space="preserve">1 - A candidatura ao procedimento concursal é formalizada através do preenchimento de formulário eletrónico, aprovado </w:t>
      </w:r>
      <w:r w:rsidR="00577883" w:rsidRPr="00CD3E57">
        <w:rPr>
          <w:rFonts w:cs="Arial"/>
          <w:sz w:val="22"/>
          <w:szCs w:val="22"/>
        </w:rPr>
        <w:t xml:space="preserve">e disponibilizado </w:t>
      </w:r>
      <w:r w:rsidRPr="00CD3E57">
        <w:rPr>
          <w:rFonts w:cs="Arial"/>
          <w:sz w:val="22"/>
          <w:szCs w:val="22"/>
        </w:rPr>
        <w:t xml:space="preserve">pela direção regional competente em matéria de educação. </w:t>
      </w:r>
    </w:p>
    <w:p w:rsidR="00EF05AF" w:rsidRPr="00CD3E57" w:rsidRDefault="00EF05AF" w:rsidP="00961AA3">
      <w:pPr>
        <w:tabs>
          <w:tab w:val="left" w:leader="dot" w:pos="8931"/>
        </w:tabs>
        <w:rPr>
          <w:rFonts w:cs="Arial"/>
          <w:sz w:val="22"/>
          <w:szCs w:val="22"/>
        </w:rPr>
      </w:pPr>
      <w:r w:rsidRPr="00CD3E57">
        <w:rPr>
          <w:rFonts w:cs="Arial"/>
          <w:sz w:val="22"/>
          <w:szCs w:val="22"/>
        </w:rPr>
        <w:t xml:space="preserve">2 - </w:t>
      </w:r>
      <w:r w:rsidR="00961AA3">
        <w:rPr>
          <w:rFonts w:cs="Arial"/>
          <w:sz w:val="22"/>
          <w:szCs w:val="22"/>
        </w:rPr>
        <w:t>[…]</w:t>
      </w:r>
      <w:r w:rsidR="00C14EC5">
        <w:rPr>
          <w:rFonts w:cs="Arial"/>
          <w:sz w:val="22"/>
          <w:szCs w:val="22"/>
        </w:rPr>
        <w:t>:</w:t>
      </w:r>
    </w:p>
    <w:p w:rsidR="00EF05AF" w:rsidRPr="00CD3E57" w:rsidRDefault="00EF05AF" w:rsidP="00961AA3">
      <w:pPr>
        <w:tabs>
          <w:tab w:val="left" w:leader="dot" w:pos="8931"/>
        </w:tabs>
        <w:ind w:left="426" w:firstLine="0"/>
        <w:rPr>
          <w:rFonts w:cs="Arial"/>
          <w:sz w:val="22"/>
          <w:szCs w:val="22"/>
        </w:rPr>
      </w:pPr>
      <w:r w:rsidRPr="00CD3E57">
        <w:rPr>
          <w:rFonts w:cs="Arial"/>
          <w:i/>
          <w:sz w:val="22"/>
          <w:szCs w:val="22"/>
        </w:rPr>
        <w:t>a</w:t>
      </w:r>
      <w:r w:rsidRPr="00CD3E57">
        <w:rPr>
          <w:rFonts w:cs="Arial"/>
          <w:sz w:val="22"/>
          <w:szCs w:val="22"/>
        </w:rPr>
        <w:t xml:space="preserve">) </w:t>
      </w:r>
      <w:r w:rsidR="00961AA3">
        <w:rPr>
          <w:rFonts w:cs="Arial"/>
          <w:sz w:val="22"/>
          <w:szCs w:val="22"/>
        </w:rPr>
        <w:t>[…]</w:t>
      </w:r>
      <w:r w:rsidR="00C14EC5">
        <w:rPr>
          <w:rFonts w:cs="Arial"/>
          <w:sz w:val="22"/>
          <w:szCs w:val="22"/>
        </w:rPr>
        <w:t>;</w:t>
      </w:r>
    </w:p>
    <w:p w:rsidR="00EF05AF" w:rsidRPr="00CD3E57" w:rsidRDefault="00EF05AF" w:rsidP="00961AA3">
      <w:pPr>
        <w:tabs>
          <w:tab w:val="left" w:leader="dot" w:pos="8931"/>
        </w:tabs>
        <w:ind w:left="426" w:firstLine="0"/>
        <w:rPr>
          <w:rFonts w:cs="Arial"/>
          <w:sz w:val="22"/>
          <w:szCs w:val="22"/>
        </w:rPr>
      </w:pPr>
      <w:r w:rsidRPr="00CD3E57">
        <w:rPr>
          <w:rFonts w:cs="Arial"/>
          <w:i/>
          <w:sz w:val="22"/>
          <w:szCs w:val="22"/>
        </w:rPr>
        <w:t>b</w:t>
      </w:r>
      <w:r w:rsidRPr="00CD3E57">
        <w:rPr>
          <w:rFonts w:cs="Arial"/>
          <w:sz w:val="22"/>
          <w:szCs w:val="22"/>
        </w:rPr>
        <w:t xml:space="preserve">) </w:t>
      </w:r>
      <w:r w:rsidR="00961AA3">
        <w:rPr>
          <w:rFonts w:cs="Arial"/>
          <w:sz w:val="22"/>
          <w:szCs w:val="22"/>
        </w:rPr>
        <w:t>[…]</w:t>
      </w:r>
      <w:r w:rsidR="00C14EC5">
        <w:rPr>
          <w:rFonts w:cs="Arial"/>
          <w:sz w:val="22"/>
          <w:szCs w:val="22"/>
        </w:rPr>
        <w:t>;</w:t>
      </w:r>
    </w:p>
    <w:p w:rsidR="00EF05AF" w:rsidRPr="00CD3E57" w:rsidRDefault="00EF05AF" w:rsidP="00961AA3">
      <w:pPr>
        <w:tabs>
          <w:tab w:val="left" w:leader="dot" w:pos="8931"/>
        </w:tabs>
        <w:ind w:left="426" w:firstLine="0"/>
        <w:rPr>
          <w:rFonts w:cs="Arial"/>
          <w:sz w:val="22"/>
          <w:szCs w:val="22"/>
        </w:rPr>
      </w:pPr>
      <w:r w:rsidRPr="00CD3E57">
        <w:rPr>
          <w:rFonts w:cs="Arial"/>
          <w:i/>
          <w:sz w:val="22"/>
          <w:szCs w:val="22"/>
        </w:rPr>
        <w:t>c</w:t>
      </w:r>
      <w:r w:rsidRPr="00CD3E57">
        <w:rPr>
          <w:rFonts w:cs="Arial"/>
          <w:sz w:val="22"/>
          <w:szCs w:val="22"/>
        </w:rPr>
        <w:t xml:space="preserve">) </w:t>
      </w:r>
      <w:r w:rsidR="00961AA3">
        <w:rPr>
          <w:rFonts w:cs="Arial"/>
          <w:sz w:val="22"/>
          <w:szCs w:val="22"/>
        </w:rPr>
        <w:t>[…]</w:t>
      </w:r>
      <w:r w:rsidR="00C14EC5">
        <w:rPr>
          <w:rFonts w:cs="Arial"/>
          <w:sz w:val="22"/>
          <w:szCs w:val="22"/>
        </w:rPr>
        <w:t>;</w:t>
      </w:r>
    </w:p>
    <w:p w:rsidR="00EF05AF" w:rsidRPr="00CD3E57" w:rsidRDefault="00EF05AF" w:rsidP="00EF05AF">
      <w:pPr>
        <w:ind w:left="426" w:firstLine="0"/>
        <w:rPr>
          <w:rFonts w:cs="Arial"/>
          <w:sz w:val="22"/>
          <w:szCs w:val="22"/>
        </w:rPr>
      </w:pPr>
      <w:r w:rsidRPr="00CD3E57">
        <w:rPr>
          <w:rFonts w:cs="Arial"/>
          <w:i/>
          <w:sz w:val="22"/>
          <w:szCs w:val="22"/>
        </w:rPr>
        <w:t>d</w:t>
      </w:r>
      <w:r w:rsidRPr="00CD3E57">
        <w:rPr>
          <w:rFonts w:cs="Arial"/>
          <w:sz w:val="22"/>
          <w:szCs w:val="22"/>
        </w:rPr>
        <w:t>) Nível de educação ou de ensino a que o candidato concorre</w:t>
      </w:r>
      <w:r w:rsidRPr="00B904A0">
        <w:rPr>
          <w:rFonts w:cs="Arial"/>
          <w:sz w:val="22"/>
          <w:szCs w:val="22"/>
        </w:rPr>
        <w:t xml:space="preserve"> </w:t>
      </w:r>
      <w:r w:rsidR="00E47141" w:rsidRPr="00CD3E57">
        <w:rPr>
          <w:rFonts w:cs="Arial"/>
          <w:sz w:val="22"/>
          <w:szCs w:val="22"/>
        </w:rPr>
        <w:t>e respetivos grupos de recrutamento</w:t>
      </w:r>
      <w:r w:rsidRPr="00CD3E57">
        <w:rPr>
          <w:rFonts w:cs="Arial"/>
          <w:sz w:val="22"/>
          <w:szCs w:val="22"/>
        </w:rPr>
        <w:t xml:space="preserve">; </w:t>
      </w:r>
    </w:p>
    <w:p w:rsidR="00EF05AF" w:rsidRPr="00CD3E57" w:rsidRDefault="00EF05AF" w:rsidP="00EF05AF">
      <w:pPr>
        <w:ind w:left="426" w:firstLine="0"/>
        <w:rPr>
          <w:rFonts w:cs="Arial"/>
          <w:sz w:val="22"/>
          <w:szCs w:val="22"/>
        </w:rPr>
      </w:pPr>
      <w:r w:rsidRPr="00CD3E57">
        <w:rPr>
          <w:rFonts w:cs="Arial"/>
          <w:i/>
          <w:sz w:val="22"/>
          <w:szCs w:val="22"/>
        </w:rPr>
        <w:t>e</w:t>
      </w:r>
      <w:r w:rsidRPr="00CD3E57">
        <w:rPr>
          <w:rFonts w:cs="Arial"/>
          <w:sz w:val="22"/>
          <w:szCs w:val="22"/>
        </w:rPr>
        <w:t>) Elementos necessários à ordenação do candidato</w:t>
      </w:r>
      <w:r w:rsidR="00B234E1" w:rsidRPr="00CD3E57">
        <w:rPr>
          <w:rFonts w:cs="Arial"/>
          <w:sz w:val="22"/>
          <w:szCs w:val="22"/>
        </w:rPr>
        <w:t>, de acordo com os critérios legais estabelecidos e opções do candidato</w:t>
      </w:r>
      <w:r w:rsidRPr="00CD3E57">
        <w:rPr>
          <w:rFonts w:cs="Arial"/>
          <w:sz w:val="22"/>
          <w:szCs w:val="22"/>
        </w:rPr>
        <w:t xml:space="preserve">; </w:t>
      </w:r>
    </w:p>
    <w:p w:rsidR="00EF05AF" w:rsidRPr="00CD3E57" w:rsidRDefault="00EF05AF" w:rsidP="00961AA3">
      <w:pPr>
        <w:tabs>
          <w:tab w:val="left" w:leader="dot" w:pos="8931"/>
        </w:tabs>
        <w:ind w:left="426" w:firstLine="0"/>
        <w:rPr>
          <w:rFonts w:cs="Arial"/>
          <w:sz w:val="22"/>
          <w:szCs w:val="22"/>
        </w:rPr>
      </w:pPr>
      <w:r w:rsidRPr="00CD3E57">
        <w:rPr>
          <w:rFonts w:cs="Arial"/>
          <w:i/>
          <w:sz w:val="22"/>
          <w:szCs w:val="22"/>
        </w:rPr>
        <w:t>f</w:t>
      </w:r>
      <w:r w:rsidRPr="00CD3E57">
        <w:rPr>
          <w:rFonts w:cs="Arial"/>
          <w:sz w:val="22"/>
          <w:szCs w:val="22"/>
        </w:rPr>
        <w:t xml:space="preserve">) </w:t>
      </w:r>
      <w:r w:rsidR="00961AA3">
        <w:rPr>
          <w:rFonts w:cs="Arial"/>
          <w:sz w:val="22"/>
          <w:szCs w:val="22"/>
        </w:rPr>
        <w:t>[…]</w:t>
      </w:r>
      <w:r w:rsidR="00C14EC5">
        <w:rPr>
          <w:rFonts w:cs="Arial"/>
          <w:sz w:val="22"/>
          <w:szCs w:val="22"/>
        </w:rPr>
        <w:t>;</w:t>
      </w:r>
    </w:p>
    <w:p w:rsidR="00EF05AF" w:rsidRPr="00CD3E57" w:rsidRDefault="00EF05AF" w:rsidP="00EF05AF">
      <w:pPr>
        <w:ind w:left="426" w:firstLine="0"/>
        <w:rPr>
          <w:rFonts w:cs="Arial"/>
          <w:sz w:val="22"/>
          <w:szCs w:val="22"/>
        </w:rPr>
      </w:pPr>
      <w:r w:rsidRPr="00CD3E57">
        <w:rPr>
          <w:rFonts w:cs="Arial"/>
          <w:i/>
          <w:sz w:val="22"/>
          <w:szCs w:val="22"/>
        </w:rPr>
        <w:t>g</w:t>
      </w:r>
      <w:r w:rsidRPr="00CD3E57">
        <w:rPr>
          <w:rFonts w:cs="Arial"/>
          <w:sz w:val="22"/>
          <w:szCs w:val="22"/>
        </w:rPr>
        <w:t>) Formulação das preferências por unidade orgânica</w:t>
      </w:r>
      <w:r w:rsidR="007F755F" w:rsidRPr="00CD3E57">
        <w:rPr>
          <w:rFonts w:cs="Arial"/>
          <w:sz w:val="22"/>
          <w:szCs w:val="22"/>
        </w:rPr>
        <w:t xml:space="preserve"> e de outras opções de candidatura</w:t>
      </w:r>
      <w:r w:rsidRPr="00CD3E57">
        <w:rPr>
          <w:rFonts w:cs="Arial"/>
          <w:sz w:val="22"/>
          <w:szCs w:val="22"/>
        </w:rPr>
        <w:t xml:space="preserve">. </w:t>
      </w:r>
    </w:p>
    <w:p w:rsidR="00EF05AF" w:rsidRPr="00CD3E57" w:rsidRDefault="00EF05AF" w:rsidP="00EF05AF">
      <w:pPr>
        <w:rPr>
          <w:rFonts w:cs="Arial"/>
          <w:sz w:val="22"/>
          <w:szCs w:val="22"/>
        </w:rPr>
      </w:pPr>
      <w:r w:rsidRPr="00CD3E57">
        <w:rPr>
          <w:rFonts w:cs="Arial"/>
          <w:sz w:val="22"/>
          <w:szCs w:val="22"/>
        </w:rPr>
        <w:t xml:space="preserve">3 - Os elementos constantes do formulário, designadamente </w:t>
      </w:r>
      <w:r w:rsidR="00B234E1" w:rsidRPr="00CD3E57">
        <w:rPr>
          <w:rFonts w:cs="Arial"/>
          <w:sz w:val="22"/>
          <w:szCs w:val="22"/>
        </w:rPr>
        <w:t xml:space="preserve">identificação, </w:t>
      </w:r>
      <w:r w:rsidRPr="00CD3E57">
        <w:rPr>
          <w:rFonts w:cs="Arial"/>
          <w:sz w:val="22"/>
          <w:szCs w:val="22"/>
        </w:rPr>
        <w:t>habilitações profissionais e académicas</w:t>
      </w:r>
      <w:r w:rsidR="00B234E1" w:rsidRPr="00CD3E57">
        <w:rPr>
          <w:rFonts w:cs="Arial"/>
          <w:sz w:val="22"/>
          <w:szCs w:val="22"/>
        </w:rPr>
        <w:t>,</w:t>
      </w:r>
      <w:r w:rsidRPr="00CD3E57">
        <w:rPr>
          <w:rFonts w:cs="Arial"/>
          <w:sz w:val="22"/>
          <w:szCs w:val="22"/>
        </w:rPr>
        <w:t xml:space="preserve"> tempo de serviço</w:t>
      </w:r>
      <w:r w:rsidR="00B234E1" w:rsidRPr="00CD3E57">
        <w:rPr>
          <w:rFonts w:cs="Arial"/>
          <w:sz w:val="22"/>
          <w:szCs w:val="22"/>
        </w:rPr>
        <w:t xml:space="preserve"> e elementos de ordenação preferencial</w:t>
      </w:r>
      <w:r w:rsidRPr="00CD3E57">
        <w:rPr>
          <w:rFonts w:cs="Arial"/>
          <w:sz w:val="22"/>
          <w:szCs w:val="22"/>
        </w:rPr>
        <w:t>, devem ser devidamente comprovados</w:t>
      </w:r>
      <w:r w:rsidR="00B234E1" w:rsidRPr="00CD3E57">
        <w:rPr>
          <w:rFonts w:cs="Arial"/>
          <w:sz w:val="22"/>
          <w:szCs w:val="22"/>
        </w:rPr>
        <w:t>,</w:t>
      </w:r>
      <w:r w:rsidRPr="00CD3E57">
        <w:rPr>
          <w:rFonts w:cs="Arial"/>
          <w:sz w:val="22"/>
          <w:szCs w:val="22"/>
        </w:rPr>
        <w:t xml:space="preserve"> mediante </w:t>
      </w:r>
      <w:r w:rsidR="00B234E1" w:rsidRPr="00CD3E57">
        <w:rPr>
          <w:rFonts w:cs="Arial"/>
          <w:sz w:val="22"/>
          <w:szCs w:val="22"/>
        </w:rPr>
        <w:t xml:space="preserve">submissão eletrónica </w:t>
      </w:r>
      <w:r w:rsidRPr="00CD3E57">
        <w:rPr>
          <w:rFonts w:cs="Arial"/>
          <w:sz w:val="22"/>
          <w:szCs w:val="22"/>
        </w:rPr>
        <w:t xml:space="preserve">dos respetivos documentos. </w:t>
      </w:r>
    </w:p>
    <w:p w:rsidR="00EF05AF" w:rsidRPr="00CD3E57" w:rsidRDefault="00EF05AF" w:rsidP="00772917">
      <w:pPr>
        <w:tabs>
          <w:tab w:val="left" w:leader="dot" w:pos="9071"/>
        </w:tabs>
        <w:rPr>
          <w:rFonts w:cs="Arial"/>
          <w:sz w:val="22"/>
          <w:szCs w:val="22"/>
        </w:rPr>
      </w:pPr>
      <w:r w:rsidRPr="00CD3E57">
        <w:rPr>
          <w:rFonts w:cs="Arial"/>
          <w:sz w:val="22"/>
          <w:szCs w:val="22"/>
        </w:rPr>
        <w:t xml:space="preserve">4 - </w:t>
      </w:r>
      <w:r w:rsidR="00961AA3">
        <w:rPr>
          <w:rFonts w:cs="Arial"/>
          <w:sz w:val="22"/>
          <w:szCs w:val="22"/>
        </w:rPr>
        <w:t>[…]</w:t>
      </w:r>
      <w:r w:rsidR="00C14EC5">
        <w:rPr>
          <w:rFonts w:cs="Arial"/>
          <w:sz w:val="22"/>
          <w:szCs w:val="22"/>
        </w:rPr>
        <w:t>.</w:t>
      </w:r>
      <w:r w:rsidR="00961AA3" w:rsidRPr="00CD3E57">
        <w:rPr>
          <w:rFonts w:cs="Arial"/>
          <w:sz w:val="22"/>
          <w:szCs w:val="22"/>
        </w:rPr>
        <w:t xml:space="preserve"> </w:t>
      </w:r>
      <w:r w:rsidRPr="00CD3E57">
        <w:rPr>
          <w:rFonts w:cs="Arial"/>
          <w:sz w:val="22"/>
          <w:szCs w:val="22"/>
        </w:rPr>
        <w:t xml:space="preserve"> </w:t>
      </w:r>
    </w:p>
    <w:p w:rsidR="00EF05AF" w:rsidRPr="00CD3E57" w:rsidRDefault="00EF05AF" w:rsidP="00961AA3">
      <w:pPr>
        <w:tabs>
          <w:tab w:val="left" w:leader="dot" w:pos="9071"/>
        </w:tabs>
        <w:rPr>
          <w:rFonts w:cs="Arial"/>
          <w:sz w:val="22"/>
          <w:szCs w:val="22"/>
        </w:rPr>
      </w:pPr>
      <w:r w:rsidRPr="00CD3E57">
        <w:rPr>
          <w:rFonts w:cs="Arial"/>
          <w:sz w:val="22"/>
          <w:szCs w:val="22"/>
        </w:rPr>
        <w:t xml:space="preserve">5 - </w:t>
      </w:r>
      <w:r w:rsidR="00961AA3">
        <w:rPr>
          <w:rFonts w:cs="Arial"/>
          <w:sz w:val="22"/>
          <w:szCs w:val="22"/>
        </w:rPr>
        <w:t>[…]</w:t>
      </w:r>
      <w:r w:rsidR="00C14EC5">
        <w:rPr>
          <w:rFonts w:cs="Arial"/>
          <w:sz w:val="22"/>
          <w:szCs w:val="22"/>
        </w:rPr>
        <w:t>.</w:t>
      </w:r>
    </w:p>
    <w:p w:rsidR="00EF05AF" w:rsidRPr="00CD3E57" w:rsidRDefault="00EF05AF" w:rsidP="00961AA3">
      <w:pPr>
        <w:tabs>
          <w:tab w:val="left" w:leader="dot" w:pos="9071"/>
        </w:tabs>
        <w:rPr>
          <w:rFonts w:cs="Arial"/>
          <w:sz w:val="22"/>
          <w:szCs w:val="22"/>
        </w:rPr>
      </w:pPr>
      <w:r w:rsidRPr="00CD3E57">
        <w:rPr>
          <w:rFonts w:cs="Arial"/>
          <w:sz w:val="22"/>
          <w:szCs w:val="22"/>
        </w:rPr>
        <w:t xml:space="preserve">6 - </w:t>
      </w:r>
      <w:r w:rsidR="00961AA3">
        <w:rPr>
          <w:rFonts w:cs="Arial"/>
          <w:sz w:val="22"/>
          <w:szCs w:val="22"/>
        </w:rPr>
        <w:t>[…]</w:t>
      </w:r>
      <w:r w:rsidR="00C14EC5">
        <w:rPr>
          <w:rFonts w:cs="Arial"/>
          <w:sz w:val="22"/>
          <w:szCs w:val="22"/>
        </w:rPr>
        <w:t>.</w:t>
      </w:r>
    </w:p>
    <w:p w:rsidR="00B234E1" w:rsidRPr="00CD3E57" w:rsidRDefault="00B234E1" w:rsidP="00EF05AF">
      <w:pPr>
        <w:rPr>
          <w:rFonts w:cs="Arial"/>
          <w:sz w:val="22"/>
          <w:szCs w:val="22"/>
        </w:rPr>
      </w:pPr>
    </w:p>
    <w:p w:rsidR="00EF05AF" w:rsidRPr="00CD3E57" w:rsidRDefault="00EF05AF" w:rsidP="00EF05AF">
      <w:pPr>
        <w:jc w:val="center"/>
        <w:rPr>
          <w:rFonts w:cs="Arial"/>
          <w:sz w:val="22"/>
          <w:szCs w:val="22"/>
        </w:rPr>
      </w:pPr>
      <w:r w:rsidRPr="00CD3E57">
        <w:rPr>
          <w:rFonts w:cs="Arial"/>
          <w:sz w:val="22"/>
          <w:szCs w:val="22"/>
        </w:rPr>
        <w:t>Artigo 8.º</w:t>
      </w:r>
    </w:p>
    <w:p w:rsidR="00EF05AF" w:rsidRPr="000F58F8" w:rsidRDefault="00961AA3" w:rsidP="00961AA3">
      <w:pPr>
        <w:jc w:val="center"/>
        <w:rPr>
          <w:rFonts w:cs="Arial"/>
          <w:b/>
          <w:sz w:val="22"/>
          <w:szCs w:val="22"/>
        </w:rPr>
      </w:pPr>
      <w:r w:rsidRPr="000F58F8">
        <w:rPr>
          <w:rFonts w:cs="Arial"/>
          <w:b/>
          <w:sz w:val="22"/>
          <w:szCs w:val="22"/>
        </w:rPr>
        <w:t>[…]</w:t>
      </w:r>
    </w:p>
    <w:p w:rsidR="00EF05AF" w:rsidRPr="00CD3E57" w:rsidRDefault="00EF05AF" w:rsidP="00EF05AF">
      <w:pPr>
        <w:rPr>
          <w:rFonts w:cs="Arial"/>
          <w:sz w:val="22"/>
          <w:szCs w:val="22"/>
        </w:rPr>
      </w:pPr>
      <w:r w:rsidRPr="00CD3E57">
        <w:rPr>
          <w:rFonts w:cs="Arial"/>
          <w:sz w:val="22"/>
          <w:szCs w:val="22"/>
        </w:rPr>
        <w:t>1 - Os candidatos indicam as suas preferências, por ordem de prioridade, identificando corretamente a unidade orgânica ou</w:t>
      </w:r>
      <w:r w:rsidR="00E47141" w:rsidRPr="00CD3E57">
        <w:rPr>
          <w:rFonts w:cs="Arial"/>
          <w:sz w:val="22"/>
          <w:szCs w:val="22"/>
        </w:rPr>
        <w:t>, nos procedimentos concursais interno e externo de provimento,</w:t>
      </w:r>
      <w:r w:rsidRPr="00CD3E57">
        <w:rPr>
          <w:rFonts w:cs="Arial"/>
          <w:sz w:val="22"/>
          <w:szCs w:val="22"/>
        </w:rPr>
        <w:t xml:space="preserve"> quadro regional da educação moral e religiosa católica</w:t>
      </w:r>
      <w:r w:rsidR="00E47141" w:rsidRPr="00CD3E57">
        <w:rPr>
          <w:rFonts w:cs="Arial"/>
          <w:sz w:val="22"/>
          <w:szCs w:val="22"/>
        </w:rPr>
        <w:t>,</w:t>
      </w:r>
      <w:r w:rsidRPr="00CD3E57">
        <w:rPr>
          <w:rFonts w:cs="Arial"/>
          <w:sz w:val="22"/>
          <w:szCs w:val="22"/>
        </w:rPr>
        <w:t xml:space="preserve"> e o critério de prioridade em que concorrem a cada um deles. </w:t>
      </w:r>
    </w:p>
    <w:p w:rsidR="00EF05AF" w:rsidRPr="00CD3E57" w:rsidRDefault="00EF05AF" w:rsidP="00EF05AF">
      <w:pPr>
        <w:rPr>
          <w:rFonts w:cs="Arial"/>
          <w:i/>
          <w:sz w:val="22"/>
          <w:szCs w:val="22"/>
        </w:rPr>
      </w:pPr>
      <w:r w:rsidRPr="00CD3E57">
        <w:rPr>
          <w:rFonts w:cs="Arial"/>
          <w:sz w:val="22"/>
          <w:szCs w:val="22"/>
        </w:rPr>
        <w:t xml:space="preserve">2 </w:t>
      </w:r>
      <w:r w:rsidR="00C14EC5">
        <w:rPr>
          <w:rFonts w:cs="Arial"/>
          <w:sz w:val="22"/>
          <w:szCs w:val="22"/>
        </w:rPr>
        <w:t>-</w:t>
      </w:r>
      <w:r w:rsidRPr="00CD3E57">
        <w:rPr>
          <w:rFonts w:cs="Arial"/>
          <w:sz w:val="22"/>
          <w:szCs w:val="22"/>
        </w:rPr>
        <w:t xml:space="preserve"> </w:t>
      </w:r>
      <w:r w:rsidR="00961AA3">
        <w:rPr>
          <w:rFonts w:cs="Arial"/>
          <w:sz w:val="22"/>
          <w:szCs w:val="22"/>
        </w:rPr>
        <w:t>[</w:t>
      </w:r>
      <w:r w:rsidR="00772917" w:rsidRPr="00CD3E57">
        <w:rPr>
          <w:rFonts w:cs="Arial"/>
          <w:i/>
          <w:sz w:val="22"/>
          <w:szCs w:val="22"/>
        </w:rPr>
        <w:t>Revogado</w:t>
      </w:r>
      <w:r w:rsidR="00961AA3">
        <w:rPr>
          <w:rFonts w:cs="Arial"/>
          <w:i/>
          <w:sz w:val="22"/>
          <w:szCs w:val="22"/>
        </w:rPr>
        <w:t>]</w:t>
      </w:r>
      <w:r w:rsidR="00772917" w:rsidRPr="00CD3E57">
        <w:rPr>
          <w:rFonts w:cs="Arial"/>
          <w:i/>
          <w:sz w:val="22"/>
          <w:szCs w:val="22"/>
        </w:rPr>
        <w:t>.</w:t>
      </w:r>
    </w:p>
    <w:p w:rsidR="007F755F" w:rsidRPr="00CD3E57" w:rsidRDefault="00EF05AF" w:rsidP="00961AA3">
      <w:pPr>
        <w:tabs>
          <w:tab w:val="left" w:leader="dot" w:pos="9071"/>
        </w:tabs>
        <w:rPr>
          <w:rFonts w:cs="Arial"/>
          <w:sz w:val="22"/>
          <w:szCs w:val="22"/>
        </w:rPr>
      </w:pPr>
      <w:r w:rsidRPr="00CD3E57">
        <w:rPr>
          <w:rFonts w:cs="Arial"/>
          <w:sz w:val="22"/>
          <w:szCs w:val="22"/>
        </w:rPr>
        <w:t xml:space="preserve">3 - </w:t>
      </w:r>
      <w:r w:rsidR="00961AA3">
        <w:rPr>
          <w:rFonts w:cs="Arial"/>
          <w:sz w:val="22"/>
          <w:szCs w:val="22"/>
        </w:rPr>
        <w:t>[…]</w:t>
      </w:r>
      <w:r w:rsidR="00C14EC5">
        <w:rPr>
          <w:rFonts w:cs="Arial"/>
          <w:sz w:val="22"/>
          <w:szCs w:val="22"/>
        </w:rPr>
        <w:t>.</w:t>
      </w:r>
    </w:p>
    <w:p w:rsidR="00E47141" w:rsidRPr="00CD3E57" w:rsidRDefault="00E47141" w:rsidP="00EF05AF">
      <w:pPr>
        <w:rPr>
          <w:rFonts w:cs="Arial"/>
          <w:sz w:val="22"/>
          <w:szCs w:val="22"/>
        </w:rPr>
      </w:pPr>
    </w:p>
    <w:p w:rsidR="00EF05AF" w:rsidRPr="00CD3E57" w:rsidRDefault="00EF05AF" w:rsidP="00EF05AF">
      <w:pPr>
        <w:jc w:val="center"/>
        <w:rPr>
          <w:rFonts w:cs="Arial"/>
          <w:sz w:val="22"/>
          <w:szCs w:val="22"/>
        </w:rPr>
      </w:pPr>
      <w:r w:rsidRPr="00CD3E57">
        <w:rPr>
          <w:rFonts w:cs="Arial"/>
          <w:sz w:val="22"/>
          <w:szCs w:val="22"/>
        </w:rPr>
        <w:t>Artigo 9.º</w:t>
      </w:r>
    </w:p>
    <w:p w:rsidR="00EF05AF" w:rsidRPr="000F58F8" w:rsidRDefault="00961AA3" w:rsidP="00961AA3">
      <w:pPr>
        <w:jc w:val="center"/>
        <w:rPr>
          <w:rFonts w:cs="Arial"/>
          <w:b/>
          <w:sz w:val="22"/>
          <w:szCs w:val="22"/>
        </w:rPr>
      </w:pPr>
      <w:r w:rsidRPr="000F58F8">
        <w:rPr>
          <w:rFonts w:cs="Arial"/>
          <w:b/>
          <w:sz w:val="22"/>
          <w:szCs w:val="22"/>
        </w:rPr>
        <w:lastRenderedPageBreak/>
        <w:t>[…]</w:t>
      </w:r>
    </w:p>
    <w:p w:rsidR="00EF05AF" w:rsidRPr="00CD3E57" w:rsidRDefault="00EF05AF" w:rsidP="00961AA3">
      <w:pPr>
        <w:tabs>
          <w:tab w:val="left" w:leader="dot" w:pos="9071"/>
        </w:tabs>
        <w:rPr>
          <w:rFonts w:cs="Arial"/>
          <w:sz w:val="22"/>
          <w:szCs w:val="22"/>
        </w:rPr>
      </w:pPr>
      <w:r w:rsidRPr="00CD3E57">
        <w:rPr>
          <w:rFonts w:cs="Arial"/>
          <w:sz w:val="22"/>
          <w:szCs w:val="22"/>
        </w:rPr>
        <w:t xml:space="preserve">1 - </w:t>
      </w:r>
      <w:r w:rsidR="00961AA3">
        <w:rPr>
          <w:rFonts w:cs="Arial"/>
          <w:sz w:val="22"/>
          <w:szCs w:val="22"/>
        </w:rPr>
        <w:t>[…]</w:t>
      </w:r>
      <w:r w:rsidR="00C14EC5">
        <w:rPr>
          <w:rFonts w:cs="Arial"/>
          <w:sz w:val="22"/>
          <w:szCs w:val="22"/>
        </w:rPr>
        <w:t>.</w:t>
      </w:r>
    </w:p>
    <w:p w:rsidR="00EF05AF" w:rsidRPr="00CD3E57" w:rsidRDefault="00EF05AF" w:rsidP="00961AA3">
      <w:pPr>
        <w:tabs>
          <w:tab w:val="left" w:leader="dot" w:pos="9071"/>
        </w:tabs>
        <w:rPr>
          <w:rFonts w:cs="Arial"/>
          <w:sz w:val="22"/>
          <w:szCs w:val="22"/>
        </w:rPr>
      </w:pPr>
      <w:r w:rsidRPr="00CD3E57">
        <w:rPr>
          <w:rFonts w:cs="Arial"/>
          <w:sz w:val="22"/>
          <w:szCs w:val="22"/>
        </w:rPr>
        <w:t xml:space="preserve">2 - </w:t>
      </w:r>
      <w:r w:rsidR="00961AA3">
        <w:rPr>
          <w:rFonts w:cs="Arial"/>
          <w:sz w:val="22"/>
          <w:szCs w:val="22"/>
        </w:rPr>
        <w:t>[…]</w:t>
      </w:r>
      <w:r w:rsidR="00C14EC5">
        <w:rPr>
          <w:rFonts w:cs="Arial"/>
          <w:sz w:val="22"/>
          <w:szCs w:val="22"/>
        </w:rPr>
        <w:t>.</w:t>
      </w:r>
    </w:p>
    <w:p w:rsidR="00EF05AF" w:rsidRPr="00CD3E57" w:rsidRDefault="00EF05AF" w:rsidP="00961AA3">
      <w:pPr>
        <w:tabs>
          <w:tab w:val="left" w:leader="dot" w:pos="9071"/>
        </w:tabs>
        <w:rPr>
          <w:rFonts w:cs="Arial"/>
          <w:sz w:val="22"/>
          <w:szCs w:val="22"/>
        </w:rPr>
      </w:pPr>
      <w:r w:rsidRPr="00CD3E57">
        <w:rPr>
          <w:rFonts w:cs="Arial"/>
          <w:sz w:val="22"/>
          <w:szCs w:val="22"/>
        </w:rPr>
        <w:t xml:space="preserve">3 - </w:t>
      </w:r>
      <w:r w:rsidR="00961AA3">
        <w:rPr>
          <w:rFonts w:cs="Arial"/>
          <w:sz w:val="22"/>
          <w:szCs w:val="22"/>
        </w:rPr>
        <w:t>[…]</w:t>
      </w:r>
      <w:r w:rsidR="00C14EC5">
        <w:rPr>
          <w:rFonts w:cs="Arial"/>
          <w:sz w:val="22"/>
          <w:szCs w:val="22"/>
        </w:rPr>
        <w:t>.</w:t>
      </w:r>
    </w:p>
    <w:p w:rsidR="00EF05AF" w:rsidRPr="00CD3E57" w:rsidRDefault="00EF05AF" w:rsidP="00961AA3">
      <w:pPr>
        <w:tabs>
          <w:tab w:val="left" w:leader="dot" w:pos="8931"/>
        </w:tabs>
        <w:rPr>
          <w:rFonts w:cs="Arial"/>
          <w:sz w:val="22"/>
          <w:szCs w:val="22"/>
        </w:rPr>
      </w:pPr>
      <w:r w:rsidRPr="00CD3E57">
        <w:rPr>
          <w:rFonts w:cs="Arial"/>
          <w:sz w:val="22"/>
          <w:szCs w:val="22"/>
        </w:rPr>
        <w:t xml:space="preserve">4 - </w:t>
      </w:r>
      <w:r w:rsidR="00961AA3">
        <w:rPr>
          <w:rFonts w:cs="Arial"/>
          <w:sz w:val="22"/>
          <w:szCs w:val="22"/>
        </w:rPr>
        <w:t>[…]</w:t>
      </w:r>
      <w:r w:rsidR="00C14EC5">
        <w:rPr>
          <w:rFonts w:cs="Arial"/>
          <w:sz w:val="22"/>
          <w:szCs w:val="22"/>
        </w:rPr>
        <w:t>:</w:t>
      </w:r>
    </w:p>
    <w:p w:rsidR="00EF05AF" w:rsidRPr="00CD3E57" w:rsidRDefault="00EF05AF" w:rsidP="00EF05AF">
      <w:pPr>
        <w:ind w:left="426" w:firstLine="0"/>
        <w:rPr>
          <w:rFonts w:cs="Arial"/>
          <w:sz w:val="22"/>
          <w:szCs w:val="22"/>
        </w:rPr>
      </w:pPr>
      <w:r w:rsidRPr="00CD3E57">
        <w:rPr>
          <w:rFonts w:cs="Arial"/>
          <w:i/>
          <w:sz w:val="22"/>
          <w:szCs w:val="22"/>
        </w:rPr>
        <w:t>a</w:t>
      </w:r>
      <w:r w:rsidRPr="00CD3E57">
        <w:rPr>
          <w:rFonts w:cs="Arial"/>
          <w:sz w:val="22"/>
          <w:szCs w:val="22"/>
        </w:rPr>
        <w:t xml:space="preserve">) </w:t>
      </w:r>
      <w:r w:rsidR="00961AA3">
        <w:rPr>
          <w:rFonts w:cs="Arial"/>
          <w:sz w:val="22"/>
          <w:szCs w:val="22"/>
        </w:rPr>
        <w:t>[</w:t>
      </w:r>
      <w:r w:rsidR="003A7B77">
        <w:rPr>
          <w:rFonts w:cs="Arial"/>
          <w:i/>
          <w:sz w:val="22"/>
          <w:szCs w:val="22"/>
        </w:rPr>
        <w:t>Revogada</w:t>
      </w:r>
      <w:r w:rsidR="00961AA3">
        <w:rPr>
          <w:rFonts w:cs="Arial"/>
          <w:i/>
          <w:sz w:val="22"/>
          <w:szCs w:val="22"/>
        </w:rPr>
        <w:t>];</w:t>
      </w:r>
    </w:p>
    <w:p w:rsidR="00EF05AF" w:rsidRPr="00CD3E57" w:rsidRDefault="00EF05AF" w:rsidP="00EF05AF">
      <w:pPr>
        <w:ind w:left="426" w:firstLine="0"/>
        <w:rPr>
          <w:rFonts w:cs="Arial"/>
          <w:sz w:val="22"/>
          <w:szCs w:val="22"/>
        </w:rPr>
      </w:pPr>
      <w:r w:rsidRPr="00CD3E57">
        <w:rPr>
          <w:rFonts w:cs="Arial"/>
          <w:i/>
          <w:sz w:val="22"/>
          <w:szCs w:val="22"/>
        </w:rPr>
        <w:t>b</w:t>
      </w:r>
      <w:r w:rsidRPr="00CD3E57">
        <w:rPr>
          <w:rFonts w:cs="Arial"/>
          <w:sz w:val="22"/>
          <w:szCs w:val="22"/>
        </w:rPr>
        <w:t xml:space="preserve">) </w:t>
      </w:r>
      <w:r w:rsidR="00961AA3">
        <w:rPr>
          <w:rFonts w:cs="Arial"/>
          <w:sz w:val="22"/>
          <w:szCs w:val="22"/>
        </w:rPr>
        <w:t>[</w:t>
      </w:r>
      <w:r w:rsidR="003A7B77">
        <w:rPr>
          <w:rFonts w:cs="Arial"/>
          <w:i/>
          <w:sz w:val="22"/>
          <w:szCs w:val="22"/>
        </w:rPr>
        <w:t>Revogada</w:t>
      </w:r>
      <w:r w:rsidR="00961AA3">
        <w:rPr>
          <w:rFonts w:cs="Arial"/>
          <w:i/>
          <w:sz w:val="22"/>
          <w:szCs w:val="22"/>
        </w:rPr>
        <w:t>];</w:t>
      </w:r>
    </w:p>
    <w:p w:rsidR="00EF05AF" w:rsidRPr="00CD3E57" w:rsidRDefault="00952477" w:rsidP="00EF05AF">
      <w:pPr>
        <w:ind w:left="426" w:firstLine="0"/>
        <w:rPr>
          <w:rFonts w:cs="Arial"/>
          <w:sz w:val="22"/>
          <w:szCs w:val="22"/>
        </w:rPr>
      </w:pPr>
      <w:r w:rsidRPr="00CD3E57">
        <w:rPr>
          <w:rFonts w:cs="Arial"/>
          <w:i/>
          <w:sz w:val="22"/>
          <w:szCs w:val="22"/>
        </w:rPr>
        <w:t>c</w:t>
      </w:r>
      <w:r w:rsidR="00EF05AF" w:rsidRPr="00CD3E57">
        <w:rPr>
          <w:rFonts w:cs="Arial"/>
          <w:sz w:val="22"/>
          <w:szCs w:val="22"/>
        </w:rPr>
        <w:t xml:space="preserve">) Ser titular de quadro de escola com </w:t>
      </w:r>
      <w:r w:rsidR="00DC54A4" w:rsidRPr="00CD3E57">
        <w:rPr>
          <w:rFonts w:cs="Arial"/>
          <w:sz w:val="22"/>
          <w:szCs w:val="22"/>
        </w:rPr>
        <w:t>vínculo definitivo</w:t>
      </w:r>
      <w:r w:rsidR="00EF05AF" w:rsidRPr="00CD3E57">
        <w:rPr>
          <w:rFonts w:cs="Arial"/>
          <w:sz w:val="22"/>
          <w:szCs w:val="22"/>
        </w:rPr>
        <w:t xml:space="preserve">; </w:t>
      </w:r>
    </w:p>
    <w:p w:rsidR="00EF05AF" w:rsidRPr="00CD3E57" w:rsidRDefault="00952477" w:rsidP="00EF05AF">
      <w:pPr>
        <w:ind w:left="426" w:firstLine="0"/>
        <w:rPr>
          <w:rFonts w:cs="Arial"/>
          <w:sz w:val="22"/>
          <w:szCs w:val="22"/>
        </w:rPr>
      </w:pPr>
      <w:r w:rsidRPr="00CD3E57">
        <w:rPr>
          <w:rFonts w:cs="Arial"/>
          <w:i/>
          <w:sz w:val="22"/>
          <w:szCs w:val="22"/>
        </w:rPr>
        <w:t>d</w:t>
      </w:r>
      <w:r w:rsidR="00EF05AF" w:rsidRPr="00CD3E57">
        <w:rPr>
          <w:rFonts w:cs="Arial"/>
          <w:sz w:val="22"/>
          <w:szCs w:val="22"/>
        </w:rPr>
        <w:t xml:space="preserve">) Ser titular de quadro de escola com </w:t>
      </w:r>
      <w:r w:rsidR="00DC54A4" w:rsidRPr="00CD3E57">
        <w:rPr>
          <w:rFonts w:cs="Arial"/>
          <w:sz w:val="22"/>
          <w:szCs w:val="22"/>
        </w:rPr>
        <w:t>vínculo provisório</w:t>
      </w:r>
      <w:r w:rsidR="00C14EC5">
        <w:rPr>
          <w:rFonts w:cs="Arial"/>
          <w:sz w:val="22"/>
          <w:szCs w:val="22"/>
        </w:rPr>
        <w:t>;</w:t>
      </w:r>
      <w:r w:rsidR="00EF05AF" w:rsidRPr="00CD3E57">
        <w:rPr>
          <w:rFonts w:cs="Arial"/>
          <w:sz w:val="22"/>
          <w:szCs w:val="22"/>
        </w:rPr>
        <w:t xml:space="preserve"> </w:t>
      </w:r>
    </w:p>
    <w:p w:rsidR="00EF05AF" w:rsidRPr="00CD3E57" w:rsidRDefault="00EF05AF" w:rsidP="00EF05AF">
      <w:pPr>
        <w:ind w:left="426" w:firstLine="0"/>
        <w:rPr>
          <w:rFonts w:cs="Arial"/>
          <w:sz w:val="22"/>
          <w:szCs w:val="22"/>
        </w:rPr>
      </w:pPr>
      <w:r w:rsidRPr="00CD3E57">
        <w:rPr>
          <w:rFonts w:cs="Arial"/>
          <w:i/>
          <w:sz w:val="22"/>
          <w:szCs w:val="22"/>
        </w:rPr>
        <w:t>e</w:t>
      </w:r>
      <w:r w:rsidRPr="00CD3E57">
        <w:rPr>
          <w:rFonts w:cs="Arial"/>
          <w:sz w:val="22"/>
          <w:szCs w:val="22"/>
        </w:rPr>
        <w:t xml:space="preserve">) </w:t>
      </w:r>
      <w:r w:rsidR="00961AA3">
        <w:rPr>
          <w:rFonts w:cs="Arial"/>
          <w:sz w:val="22"/>
          <w:szCs w:val="22"/>
        </w:rPr>
        <w:t>[</w:t>
      </w:r>
      <w:r w:rsidR="003A7B77">
        <w:rPr>
          <w:rFonts w:cs="Arial"/>
          <w:i/>
          <w:sz w:val="22"/>
          <w:szCs w:val="22"/>
        </w:rPr>
        <w:t>Revogada</w:t>
      </w:r>
      <w:r w:rsidR="00961AA3">
        <w:rPr>
          <w:rFonts w:cs="Arial"/>
          <w:i/>
          <w:sz w:val="22"/>
          <w:szCs w:val="22"/>
        </w:rPr>
        <w:t>];</w:t>
      </w:r>
    </w:p>
    <w:p w:rsidR="00EF05AF" w:rsidRPr="00CD3E57" w:rsidRDefault="00952477" w:rsidP="00EF05AF">
      <w:pPr>
        <w:ind w:left="426" w:firstLine="0"/>
        <w:rPr>
          <w:rFonts w:cs="Arial"/>
          <w:sz w:val="22"/>
          <w:szCs w:val="22"/>
        </w:rPr>
      </w:pPr>
      <w:r w:rsidRPr="00CD3E57">
        <w:rPr>
          <w:rFonts w:cs="Arial"/>
          <w:i/>
          <w:sz w:val="22"/>
          <w:szCs w:val="22"/>
        </w:rPr>
        <w:t>f</w:t>
      </w:r>
      <w:r w:rsidR="00EF05AF" w:rsidRPr="00CD3E57">
        <w:rPr>
          <w:rFonts w:cs="Arial"/>
          <w:sz w:val="22"/>
          <w:szCs w:val="22"/>
        </w:rPr>
        <w:t>) Ser titular de lugar de quadro com</w:t>
      </w:r>
      <w:r w:rsidR="00DC54A4" w:rsidRPr="00CD3E57">
        <w:rPr>
          <w:rFonts w:cs="Arial"/>
          <w:sz w:val="22"/>
          <w:szCs w:val="22"/>
        </w:rPr>
        <w:t xml:space="preserve"> vínculo definitivo</w:t>
      </w:r>
      <w:r w:rsidR="00EF05AF" w:rsidRPr="00CD3E57">
        <w:rPr>
          <w:rFonts w:cs="Arial"/>
          <w:sz w:val="22"/>
          <w:szCs w:val="22"/>
        </w:rPr>
        <w:t xml:space="preserve"> que pretende mudar de grupo de recrutamento para o qual também possui habilitação profissional. </w:t>
      </w:r>
    </w:p>
    <w:p w:rsidR="00EF05AF" w:rsidRPr="00CD3E57" w:rsidRDefault="00EF05AF" w:rsidP="00961AA3">
      <w:pPr>
        <w:tabs>
          <w:tab w:val="left" w:leader="dot" w:pos="8931"/>
        </w:tabs>
        <w:rPr>
          <w:rFonts w:cs="Arial"/>
          <w:sz w:val="22"/>
          <w:szCs w:val="22"/>
        </w:rPr>
      </w:pPr>
      <w:r w:rsidRPr="00CD3E57">
        <w:rPr>
          <w:rFonts w:cs="Arial"/>
          <w:sz w:val="22"/>
          <w:szCs w:val="22"/>
        </w:rPr>
        <w:t xml:space="preserve">5 - </w:t>
      </w:r>
      <w:r w:rsidR="00961AA3">
        <w:rPr>
          <w:rFonts w:cs="Arial"/>
          <w:sz w:val="22"/>
          <w:szCs w:val="22"/>
        </w:rPr>
        <w:t>[…]</w:t>
      </w:r>
      <w:r w:rsidR="00C14EC5">
        <w:rPr>
          <w:rFonts w:cs="Arial"/>
          <w:sz w:val="22"/>
          <w:szCs w:val="22"/>
        </w:rPr>
        <w:t>:</w:t>
      </w:r>
    </w:p>
    <w:p w:rsidR="00EF05AF" w:rsidRPr="00CD3E57" w:rsidRDefault="00EF05AF" w:rsidP="00952477">
      <w:pPr>
        <w:tabs>
          <w:tab w:val="decimal" w:pos="426"/>
        </w:tabs>
        <w:ind w:left="426" w:firstLine="0"/>
        <w:rPr>
          <w:rFonts w:cs="Arial"/>
          <w:strike/>
          <w:sz w:val="22"/>
          <w:szCs w:val="22"/>
        </w:rPr>
      </w:pPr>
      <w:r w:rsidRPr="00CD3E57">
        <w:rPr>
          <w:rFonts w:cs="Arial"/>
          <w:i/>
          <w:sz w:val="22"/>
          <w:szCs w:val="22"/>
        </w:rPr>
        <w:t>a</w:t>
      </w:r>
      <w:r w:rsidRPr="00CD3E57">
        <w:rPr>
          <w:rFonts w:cs="Arial"/>
          <w:sz w:val="22"/>
          <w:szCs w:val="22"/>
        </w:rPr>
        <w:t>) Candidato</w:t>
      </w:r>
      <w:r w:rsidRPr="00961AA3">
        <w:rPr>
          <w:rFonts w:cs="Arial"/>
          <w:sz w:val="22"/>
          <w:szCs w:val="22"/>
        </w:rPr>
        <w:t>s</w:t>
      </w:r>
      <w:r w:rsidRPr="00CD3E57">
        <w:rPr>
          <w:rFonts w:cs="Arial"/>
          <w:sz w:val="22"/>
          <w:szCs w:val="22"/>
        </w:rPr>
        <w:t xml:space="preserve"> com habilitação profissional</w:t>
      </w:r>
      <w:r w:rsidR="00C14EC5">
        <w:rPr>
          <w:rFonts w:cs="Arial"/>
          <w:sz w:val="22"/>
          <w:szCs w:val="22"/>
        </w:rPr>
        <w:t>;</w:t>
      </w:r>
    </w:p>
    <w:p w:rsidR="00952477" w:rsidRPr="00CD3E57" w:rsidRDefault="00952477" w:rsidP="00EF05AF">
      <w:pPr>
        <w:tabs>
          <w:tab w:val="decimal" w:pos="426"/>
        </w:tabs>
        <w:ind w:left="426" w:firstLine="0"/>
        <w:rPr>
          <w:rFonts w:cs="Arial"/>
          <w:i/>
          <w:sz w:val="22"/>
          <w:szCs w:val="22"/>
        </w:rPr>
      </w:pPr>
      <w:r w:rsidRPr="00CD3E57">
        <w:rPr>
          <w:rFonts w:cs="Arial"/>
          <w:i/>
          <w:sz w:val="22"/>
          <w:szCs w:val="22"/>
        </w:rPr>
        <w:t xml:space="preserve">b) </w:t>
      </w:r>
      <w:r w:rsidR="00961AA3">
        <w:rPr>
          <w:rFonts w:cs="Arial"/>
          <w:sz w:val="22"/>
          <w:szCs w:val="22"/>
        </w:rPr>
        <w:t>[</w:t>
      </w:r>
      <w:r w:rsidR="003A7B77">
        <w:rPr>
          <w:rFonts w:cs="Arial"/>
          <w:i/>
          <w:sz w:val="22"/>
          <w:szCs w:val="22"/>
        </w:rPr>
        <w:t>Revogada</w:t>
      </w:r>
      <w:r w:rsidR="00961AA3">
        <w:rPr>
          <w:rFonts w:cs="Arial"/>
          <w:i/>
          <w:sz w:val="22"/>
          <w:szCs w:val="22"/>
        </w:rPr>
        <w:t>];</w:t>
      </w:r>
    </w:p>
    <w:p w:rsidR="00C14EC5" w:rsidRDefault="00EF05AF" w:rsidP="00C14EC5">
      <w:pPr>
        <w:tabs>
          <w:tab w:val="left" w:leader="dot" w:pos="9071"/>
        </w:tabs>
        <w:ind w:left="426" w:firstLine="0"/>
        <w:rPr>
          <w:rFonts w:cs="Arial"/>
          <w:sz w:val="22"/>
          <w:szCs w:val="22"/>
        </w:rPr>
      </w:pPr>
      <w:r w:rsidRPr="00CD3E57">
        <w:rPr>
          <w:rFonts w:cs="Arial"/>
          <w:i/>
          <w:sz w:val="22"/>
          <w:szCs w:val="22"/>
        </w:rPr>
        <w:t>c</w:t>
      </w:r>
      <w:r w:rsidRPr="00CD3E57">
        <w:rPr>
          <w:rFonts w:cs="Arial"/>
          <w:sz w:val="22"/>
          <w:szCs w:val="22"/>
        </w:rPr>
        <w:t xml:space="preserve">)  </w:t>
      </w:r>
      <w:r w:rsidR="00961AA3">
        <w:rPr>
          <w:rFonts w:cs="Arial"/>
          <w:sz w:val="22"/>
          <w:szCs w:val="22"/>
        </w:rPr>
        <w:t>[…]</w:t>
      </w:r>
      <w:r w:rsidR="00C14EC5">
        <w:rPr>
          <w:rFonts w:cs="Arial"/>
          <w:sz w:val="22"/>
          <w:szCs w:val="22"/>
        </w:rPr>
        <w:t>.</w:t>
      </w:r>
    </w:p>
    <w:p w:rsidR="00EF05AF" w:rsidRPr="00CD3E57" w:rsidRDefault="00EF05AF" w:rsidP="00C14EC5">
      <w:pPr>
        <w:tabs>
          <w:tab w:val="left" w:leader="dot" w:pos="9071"/>
        </w:tabs>
        <w:ind w:firstLine="142"/>
        <w:rPr>
          <w:rFonts w:cs="Arial"/>
          <w:sz w:val="22"/>
          <w:szCs w:val="22"/>
        </w:rPr>
      </w:pPr>
      <w:r w:rsidRPr="00CD3E57">
        <w:rPr>
          <w:rFonts w:cs="Arial"/>
          <w:sz w:val="22"/>
          <w:szCs w:val="22"/>
        </w:rPr>
        <w:t xml:space="preserve">6 - </w:t>
      </w:r>
      <w:r w:rsidR="00961AA3">
        <w:rPr>
          <w:rFonts w:cs="Arial"/>
          <w:sz w:val="22"/>
          <w:szCs w:val="22"/>
        </w:rPr>
        <w:t>[…]</w:t>
      </w:r>
      <w:r w:rsidR="00C14EC5">
        <w:rPr>
          <w:rFonts w:cs="Arial"/>
          <w:sz w:val="22"/>
          <w:szCs w:val="22"/>
        </w:rPr>
        <w:t>.</w:t>
      </w:r>
    </w:p>
    <w:p w:rsidR="00EF05AF" w:rsidRPr="00CD3E57" w:rsidRDefault="00EF05AF" w:rsidP="00C14EC5">
      <w:pPr>
        <w:ind w:firstLine="142"/>
        <w:rPr>
          <w:rFonts w:cs="Arial"/>
          <w:sz w:val="22"/>
          <w:szCs w:val="22"/>
        </w:rPr>
      </w:pPr>
      <w:r w:rsidRPr="00CD3E57">
        <w:rPr>
          <w:rFonts w:cs="Arial"/>
          <w:sz w:val="22"/>
          <w:szCs w:val="22"/>
        </w:rPr>
        <w:t xml:space="preserve">7 - Para os candidatos ao procedimento concursal </w:t>
      </w:r>
      <w:r w:rsidR="00952477" w:rsidRPr="00CD3E57">
        <w:rPr>
          <w:rFonts w:cs="Arial"/>
          <w:sz w:val="22"/>
          <w:szCs w:val="22"/>
        </w:rPr>
        <w:t xml:space="preserve">para </w:t>
      </w:r>
      <w:r w:rsidRPr="00CD3E57">
        <w:rPr>
          <w:rFonts w:cs="Arial"/>
          <w:sz w:val="22"/>
          <w:szCs w:val="22"/>
        </w:rPr>
        <w:t xml:space="preserve">contratação a termo resolutivo são critérios de prioridade, não cumulativos, por ordem decrescente: </w:t>
      </w:r>
    </w:p>
    <w:p w:rsidR="00EF05AF" w:rsidRPr="00CD3E57" w:rsidRDefault="00EF05AF" w:rsidP="00EF05AF">
      <w:pPr>
        <w:tabs>
          <w:tab w:val="decimal" w:pos="426"/>
        </w:tabs>
        <w:ind w:left="426" w:firstLine="0"/>
        <w:rPr>
          <w:rFonts w:cs="Arial"/>
          <w:sz w:val="22"/>
          <w:szCs w:val="22"/>
        </w:rPr>
      </w:pPr>
      <w:r w:rsidRPr="00CD3E57">
        <w:rPr>
          <w:rFonts w:cs="Arial"/>
          <w:i/>
          <w:sz w:val="22"/>
          <w:szCs w:val="22"/>
        </w:rPr>
        <w:t>a</w:t>
      </w:r>
      <w:r w:rsidRPr="00CD3E57">
        <w:rPr>
          <w:rFonts w:cs="Arial"/>
          <w:sz w:val="22"/>
          <w:szCs w:val="22"/>
        </w:rPr>
        <w:t xml:space="preserve">) </w:t>
      </w:r>
      <w:r w:rsidR="00961AA3">
        <w:rPr>
          <w:rFonts w:cs="Arial"/>
          <w:sz w:val="22"/>
          <w:szCs w:val="22"/>
        </w:rPr>
        <w:t>[</w:t>
      </w:r>
      <w:r w:rsidR="003A7B77">
        <w:rPr>
          <w:rFonts w:cs="Arial"/>
          <w:i/>
          <w:sz w:val="22"/>
          <w:szCs w:val="22"/>
        </w:rPr>
        <w:t>Revogada</w:t>
      </w:r>
      <w:r w:rsidR="00961AA3">
        <w:rPr>
          <w:rFonts w:cs="Arial"/>
          <w:i/>
          <w:sz w:val="22"/>
          <w:szCs w:val="22"/>
        </w:rPr>
        <w:t>];</w:t>
      </w:r>
    </w:p>
    <w:p w:rsidR="00EF05AF" w:rsidRPr="00CD3E57" w:rsidRDefault="00EF05AF" w:rsidP="00EF05AF">
      <w:pPr>
        <w:tabs>
          <w:tab w:val="decimal" w:pos="426"/>
        </w:tabs>
        <w:ind w:left="426" w:firstLine="0"/>
        <w:rPr>
          <w:rFonts w:cs="Arial"/>
          <w:sz w:val="22"/>
          <w:szCs w:val="22"/>
        </w:rPr>
      </w:pPr>
      <w:r w:rsidRPr="00CD3E57">
        <w:rPr>
          <w:rFonts w:cs="Arial"/>
          <w:i/>
          <w:sz w:val="22"/>
          <w:szCs w:val="22"/>
        </w:rPr>
        <w:t>b</w:t>
      </w:r>
      <w:r w:rsidRPr="00CD3E57">
        <w:rPr>
          <w:rFonts w:cs="Arial"/>
          <w:sz w:val="22"/>
          <w:szCs w:val="22"/>
        </w:rPr>
        <w:t xml:space="preserve">) </w:t>
      </w:r>
      <w:r w:rsidR="00961AA3">
        <w:rPr>
          <w:rFonts w:cs="Arial"/>
          <w:sz w:val="22"/>
          <w:szCs w:val="22"/>
        </w:rPr>
        <w:t>[</w:t>
      </w:r>
      <w:r w:rsidR="00961AA3" w:rsidRPr="00CD3E57">
        <w:rPr>
          <w:rFonts w:cs="Arial"/>
          <w:i/>
          <w:sz w:val="22"/>
          <w:szCs w:val="22"/>
        </w:rPr>
        <w:t>Revogad</w:t>
      </w:r>
      <w:r w:rsidR="003A7B77">
        <w:rPr>
          <w:rFonts w:cs="Arial"/>
          <w:i/>
          <w:sz w:val="22"/>
          <w:szCs w:val="22"/>
        </w:rPr>
        <w:t>a</w:t>
      </w:r>
      <w:r w:rsidR="00961AA3">
        <w:rPr>
          <w:rFonts w:cs="Arial"/>
          <w:i/>
          <w:sz w:val="22"/>
          <w:szCs w:val="22"/>
        </w:rPr>
        <w:t>];</w:t>
      </w:r>
    </w:p>
    <w:p w:rsidR="001B24E8" w:rsidRPr="00CD3E57" w:rsidRDefault="00EF05AF" w:rsidP="00EF05AF">
      <w:pPr>
        <w:tabs>
          <w:tab w:val="decimal" w:pos="426"/>
        </w:tabs>
        <w:ind w:left="426" w:firstLine="0"/>
        <w:rPr>
          <w:rFonts w:cs="Arial"/>
          <w:sz w:val="22"/>
          <w:szCs w:val="22"/>
        </w:rPr>
      </w:pPr>
      <w:r w:rsidRPr="00CD3E57">
        <w:rPr>
          <w:rFonts w:cs="Arial"/>
          <w:i/>
          <w:sz w:val="22"/>
          <w:szCs w:val="22"/>
        </w:rPr>
        <w:t>c</w:t>
      </w:r>
      <w:r w:rsidRPr="00CD3E57">
        <w:rPr>
          <w:rFonts w:cs="Arial"/>
          <w:sz w:val="22"/>
          <w:szCs w:val="22"/>
        </w:rPr>
        <w:t xml:space="preserve">) Candidatos detentores de habilitação profissional </w:t>
      </w:r>
      <w:r w:rsidR="001A0190" w:rsidRPr="00CD3E57">
        <w:rPr>
          <w:rFonts w:cs="Arial"/>
          <w:sz w:val="22"/>
          <w:szCs w:val="22"/>
        </w:rPr>
        <w:t>que</w:t>
      </w:r>
      <w:r w:rsidR="00C5189B" w:rsidRPr="00CD3E57">
        <w:rPr>
          <w:rFonts w:cs="Arial"/>
          <w:sz w:val="22"/>
          <w:szCs w:val="22"/>
        </w:rPr>
        <w:t>,</w:t>
      </w:r>
      <w:r w:rsidRPr="00CD3E57">
        <w:rPr>
          <w:rFonts w:cs="Arial"/>
          <w:sz w:val="22"/>
          <w:szCs w:val="22"/>
        </w:rPr>
        <w:t xml:space="preserve"> </w:t>
      </w:r>
      <w:r w:rsidR="001B24E8" w:rsidRPr="00CD3E57">
        <w:rPr>
          <w:rFonts w:cs="Arial"/>
          <w:sz w:val="22"/>
          <w:szCs w:val="22"/>
        </w:rPr>
        <w:t xml:space="preserve">na qualidade de </w:t>
      </w:r>
      <w:r w:rsidRPr="00CD3E57">
        <w:rPr>
          <w:rFonts w:cs="Arial"/>
          <w:sz w:val="22"/>
          <w:szCs w:val="22"/>
        </w:rPr>
        <w:t xml:space="preserve">opositores ao concurso externo </w:t>
      </w:r>
      <w:r w:rsidR="001B24E8" w:rsidRPr="00CD3E57">
        <w:rPr>
          <w:rFonts w:cs="Arial"/>
          <w:sz w:val="22"/>
          <w:szCs w:val="22"/>
        </w:rPr>
        <w:t>de provimento precedente,</w:t>
      </w:r>
      <w:r w:rsidR="00C5189B" w:rsidRPr="00CD3E57">
        <w:rPr>
          <w:rFonts w:cs="Arial"/>
          <w:sz w:val="22"/>
          <w:szCs w:val="22"/>
        </w:rPr>
        <w:t xml:space="preserve"> tenham sido</w:t>
      </w:r>
      <w:r w:rsidR="001B24E8" w:rsidRPr="00CD3E57">
        <w:rPr>
          <w:rFonts w:cs="Arial"/>
          <w:sz w:val="22"/>
          <w:szCs w:val="22"/>
        </w:rPr>
        <w:t xml:space="preserve"> integrados no critério de ordenação a que se refere alínea a) do número anterior;</w:t>
      </w:r>
    </w:p>
    <w:p w:rsidR="00EF05AF" w:rsidRPr="00CD3E57" w:rsidRDefault="00EF05AF" w:rsidP="00EF05AF">
      <w:pPr>
        <w:tabs>
          <w:tab w:val="decimal" w:pos="426"/>
        </w:tabs>
        <w:ind w:left="426" w:firstLine="0"/>
        <w:rPr>
          <w:rFonts w:cs="Arial"/>
          <w:sz w:val="22"/>
          <w:szCs w:val="22"/>
        </w:rPr>
      </w:pPr>
      <w:r w:rsidRPr="00CD3E57">
        <w:rPr>
          <w:rFonts w:cs="Arial"/>
          <w:i/>
          <w:sz w:val="22"/>
          <w:szCs w:val="22"/>
        </w:rPr>
        <w:t>d</w:t>
      </w:r>
      <w:r w:rsidRPr="00CD3E57">
        <w:rPr>
          <w:rFonts w:cs="Arial"/>
          <w:sz w:val="22"/>
          <w:szCs w:val="22"/>
        </w:rPr>
        <w:t xml:space="preserve">) Candidatos detentores de habilitação profissional </w:t>
      </w:r>
      <w:r w:rsidR="001A0190" w:rsidRPr="00CD3E57">
        <w:rPr>
          <w:rFonts w:cs="Arial"/>
          <w:sz w:val="22"/>
          <w:szCs w:val="22"/>
        </w:rPr>
        <w:t>que</w:t>
      </w:r>
      <w:r w:rsidR="00C5189B" w:rsidRPr="00CD3E57">
        <w:rPr>
          <w:rFonts w:cs="Arial"/>
          <w:sz w:val="22"/>
          <w:szCs w:val="22"/>
        </w:rPr>
        <w:t>,</w:t>
      </w:r>
      <w:r w:rsidRPr="00CD3E57">
        <w:rPr>
          <w:rFonts w:cs="Arial"/>
          <w:sz w:val="22"/>
          <w:szCs w:val="22"/>
        </w:rPr>
        <w:t xml:space="preserve"> </w:t>
      </w:r>
      <w:r w:rsidR="001B24E8" w:rsidRPr="00CD3E57">
        <w:rPr>
          <w:rFonts w:cs="Arial"/>
          <w:sz w:val="22"/>
          <w:szCs w:val="22"/>
        </w:rPr>
        <w:t xml:space="preserve">na qualidade de </w:t>
      </w:r>
      <w:r w:rsidRPr="00CD3E57">
        <w:rPr>
          <w:rFonts w:cs="Arial"/>
          <w:sz w:val="22"/>
          <w:szCs w:val="22"/>
        </w:rPr>
        <w:t xml:space="preserve">opositores ao concurso externo </w:t>
      </w:r>
      <w:r w:rsidR="001B24E8" w:rsidRPr="00CD3E57">
        <w:rPr>
          <w:rFonts w:cs="Arial"/>
          <w:sz w:val="22"/>
          <w:szCs w:val="22"/>
        </w:rPr>
        <w:t xml:space="preserve">de provimento precedente, </w:t>
      </w:r>
      <w:r w:rsidR="00C5189B" w:rsidRPr="00CD3E57">
        <w:rPr>
          <w:rFonts w:cs="Arial"/>
          <w:sz w:val="22"/>
          <w:szCs w:val="22"/>
        </w:rPr>
        <w:t xml:space="preserve">tenham sido </w:t>
      </w:r>
      <w:r w:rsidR="001B24E8" w:rsidRPr="00CD3E57">
        <w:rPr>
          <w:rFonts w:cs="Arial"/>
          <w:sz w:val="22"/>
          <w:szCs w:val="22"/>
        </w:rPr>
        <w:t>integrados no critério de ordenação a que se refere a alínea b) do número anterior</w:t>
      </w:r>
      <w:r w:rsidRPr="00CD3E57">
        <w:rPr>
          <w:rFonts w:cs="Arial"/>
          <w:sz w:val="22"/>
          <w:szCs w:val="22"/>
        </w:rPr>
        <w:t>;</w:t>
      </w:r>
      <w:r w:rsidRPr="00CD3E57">
        <w:rPr>
          <w:rFonts w:cs="Arial"/>
          <w:strike/>
          <w:sz w:val="22"/>
          <w:szCs w:val="22"/>
        </w:rPr>
        <w:t xml:space="preserve"> </w:t>
      </w:r>
    </w:p>
    <w:p w:rsidR="00EF05AF" w:rsidRPr="00CD3E57" w:rsidRDefault="00EF05AF" w:rsidP="00B904A0">
      <w:pPr>
        <w:tabs>
          <w:tab w:val="decimal" w:leader="dot" w:pos="426"/>
          <w:tab w:val="left" w:leader="dot" w:pos="8931"/>
        </w:tabs>
        <w:ind w:left="426" w:firstLine="0"/>
        <w:rPr>
          <w:rFonts w:cs="Arial"/>
          <w:sz w:val="22"/>
          <w:szCs w:val="22"/>
        </w:rPr>
      </w:pPr>
      <w:r w:rsidRPr="00CD3E57">
        <w:rPr>
          <w:rFonts w:cs="Arial"/>
          <w:i/>
          <w:sz w:val="22"/>
          <w:szCs w:val="22"/>
        </w:rPr>
        <w:t>e</w:t>
      </w:r>
      <w:r w:rsidRPr="00CD3E57">
        <w:rPr>
          <w:rFonts w:cs="Arial"/>
          <w:sz w:val="22"/>
          <w:szCs w:val="22"/>
        </w:rPr>
        <w:t xml:space="preserve">) </w:t>
      </w:r>
      <w:r w:rsidR="00961AA3">
        <w:rPr>
          <w:rFonts w:cs="Arial"/>
          <w:sz w:val="22"/>
          <w:szCs w:val="22"/>
        </w:rPr>
        <w:t>[…]</w:t>
      </w:r>
      <w:r w:rsidR="00C14EC5">
        <w:rPr>
          <w:rFonts w:cs="Arial"/>
          <w:sz w:val="22"/>
          <w:szCs w:val="22"/>
        </w:rPr>
        <w:t>;</w:t>
      </w:r>
    </w:p>
    <w:p w:rsidR="00EF05AF" w:rsidRPr="00CD3E57" w:rsidRDefault="00EF05AF" w:rsidP="00B904A0">
      <w:pPr>
        <w:tabs>
          <w:tab w:val="decimal" w:pos="426"/>
          <w:tab w:val="left" w:leader="dot" w:pos="9071"/>
        </w:tabs>
        <w:ind w:left="426" w:firstLine="0"/>
        <w:rPr>
          <w:rFonts w:cs="Arial"/>
          <w:sz w:val="22"/>
          <w:szCs w:val="22"/>
        </w:rPr>
      </w:pPr>
      <w:r w:rsidRPr="00CD3E57">
        <w:rPr>
          <w:rFonts w:cs="Arial"/>
          <w:i/>
          <w:sz w:val="22"/>
          <w:szCs w:val="22"/>
        </w:rPr>
        <w:t>f</w:t>
      </w:r>
      <w:r w:rsidRPr="00CD3E57">
        <w:rPr>
          <w:rFonts w:cs="Arial"/>
          <w:sz w:val="22"/>
          <w:szCs w:val="22"/>
        </w:rPr>
        <w:t xml:space="preserve">) </w:t>
      </w:r>
      <w:r w:rsidR="00961AA3">
        <w:rPr>
          <w:rFonts w:cs="Arial"/>
          <w:sz w:val="22"/>
          <w:szCs w:val="22"/>
        </w:rPr>
        <w:t>[…]</w:t>
      </w:r>
      <w:r w:rsidR="00C14EC5">
        <w:rPr>
          <w:rFonts w:cs="Arial"/>
          <w:sz w:val="22"/>
          <w:szCs w:val="22"/>
        </w:rPr>
        <w:t>.</w:t>
      </w:r>
    </w:p>
    <w:p w:rsidR="00EF05AF" w:rsidRPr="00CD3E57" w:rsidRDefault="00EF05AF" w:rsidP="00C14EC5">
      <w:pPr>
        <w:tabs>
          <w:tab w:val="decimal" w:pos="426"/>
          <w:tab w:val="left" w:pos="8789"/>
        </w:tabs>
        <w:rPr>
          <w:rFonts w:cs="Arial"/>
          <w:sz w:val="22"/>
          <w:szCs w:val="22"/>
        </w:rPr>
      </w:pPr>
      <w:r w:rsidRPr="00CD3E57">
        <w:rPr>
          <w:rFonts w:cs="Arial"/>
          <w:sz w:val="22"/>
          <w:szCs w:val="22"/>
        </w:rPr>
        <w:t xml:space="preserve">8 </w:t>
      </w:r>
      <w:r w:rsidR="00961AA3">
        <w:rPr>
          <w:rFonts w:cs="Arial"/>
          <w:sz w:val="22"/>
          <w:szCs w:val="22"/>
        </w:rPr>
        <w:t>–</w:t>
      </w:r>
      <w:r w:rsidRPr="00CD3E57">
        <w:rPr>
          <w:rFonts w:cs="Arial"/>
          <w:sz w:val="22"/>
          <w:szCs w:val="22"/>
        </w:rPr>
        <w:t xml:space="preserve"> </w:t>
      </w:r>
      <w:r w:rsidR="00961AA3">
        <w:rPr>
          <w:rFonts w:cs="Arial"/>
          <w:sz w:val="22"/>
          <w:szCs w:val="22"/>
        </w:rPr>
        <w:t>[</w:t>
      </w:r>
      <w:r w:rsidR="00B07A9E" w:rsidRPr="00CD3E57">
        <w:rPr>
          <w:rFonts w:cs="Arial"/>
          <w:i/>
          <w:sz w:val="22"/>
          <w:szCs w:val="22"/>
        </w:rPr>
        <w:t>Revogado</w:t>
      </w:r>
      <w:r w:rsidR="00961AA3">
        <w:rPr>
          <w:rFonts w:cs="Arial"/>
          <w:i/>
          <w:sz w:val="22"/>
          <w:szCs w:val="22"/>
        </w:rPr>
        <w:t>]</w:t>
      </w:r>
      <w:r w:rsidR="00B07A9E" w:rsidRPr="00CD3E57">
        <w:rPr>
          <w:rFonts w:cs="Arial"/>
          <w:sz w:val="22"/>
          <w:szCs w:val="22"/>
        </w:rPr>
        <w:t>.</w:t>
      </w:r>
    </w:p>
    <w:p w:rsidR="001B24E8" w:rsidRPr="00CD3E57" w:rsidRDefault="001B24E8" w:rsidP="00EF05AF">
      <w:pPr>
        <w:jc w:val="center"/>
        <w:rPr>
          <w:rFonts w:cs="Arial"/>
          <w:sz w:val="22"/>
          <w:szCs w:val="22"/>
        </w:rPr>
      </w:pPr>
    </w:p>
    <w:p w:rsidR="00EF05AF" w:rsidRPr="00CD3E57" w:rsidRDefault="00EF05AF" w:rsidP="00EF05AF">
      <w:pPr>
        <w:jc w:val="center"/>
        <w:rPr>
          <w:rFonts w:cs="Arial"/>
          <w:sz w:val="22"/>
          <w:szCs w:val="22"/>
        </w:rPr>
      </w:pPr>
      <w:r w:rsidRPr="00CD3E57">
        <w:rPr>
          <w:rFonts w:cs="Arial"/>
          <w:sz w:val="22"/>
          <w:szCs w:val="22"/>
        </w:rPr>
        <w:t>Artigo 10.º</w:t>
      </w:r>
    </w:p>
    <w:p w:rsidR="00EF05AF" w:rsidRPr="000F58F8" w:rsidRDefault="00961AA3" w:rsidP="00EF05AF">
      <w:pPr>
        <w:jc w:val="center"/>
        <w:rPr>
          <w:rFonts w:cs="Arial"/>
          <w:b/>
          <w:sz w:val="22"/>
          <w:szCs w:val="22"/>
        </w:rPr>
      </w:pPr>
      <w:r w:rsidRPr="000F58F8">
        <w:rPr>
          <w:rFonts w:cs="Arial"/>
          <w:b/>
          <w:sz w:val="22"/>
          <w:szCs w:val="22"/>
        </w:rPr>
        <w:t>[…]</w:t>
      </w:r>
    </w:p>
    <w:p w:rsidR="00EF05AF" w:rsidRPr="00CD3E57" w:rsidRDefault="00C14EC5" w:rsidP="00EF05AF">
      <w:pPr>
        <w:rPr>
          <w:rFonts w:cs="Arial"/>
          <w:sz w:val="22"/>
          <w:szCs w:val="22"/>
        </w:rPr>
      </w:pPr>
      <w:r>
        <w:rPr>
          <w:rFonts w:cs="Arial"/>
          <w:sz w:val="22"/>
          <w:szCs w:val="22"/>
        </w:rPr>
        <w:t xml:space="preserve">1 </w:t>
      </w:r>
      <w:r w:rsidR="00EF05AF" w:rsidRPr="00CD3E57">
        <w:rPr>
          <w:rFonts w:cs="Arial"/>
          <w:sz w:val="22"/>
          <w:szCs w:val="22"/>
        </w:rPr>
        <w:t xml:space="preserve">- A graduação profissional do docente, a que se refere o n.º 2 do artigo anterior, corresponde à soma da classificação profissional obtida no curso que o habilita para </w:t>
      </w:r>
      <w:r w:rsidR="00DB6260" w:rsidRPr="00CD3E57">
        <w:rPr>
          <w:rFonts w:cs="Arial"/>
          <w:sz w:val="22"/>
          <w:szCs w:val="22"/>
        </w:rPr>
        <w:t>a docência</w:t>
      </w:r>
      <w:r w:rsidR="00794588" w:rsidRPr="00CD3E57">
        <w:rPr>
          <w:rFonts w:cs="Arial"/>
          <w:sz w:val="22"/>
          <w:szCs w:val="22"/>
        </w:rPr>
        <w:t xml:space="preserve"> n</w:t>
      </w:r>
      <w:r w:rsidR="001B24E8" w:rsidRPr="00CD3E57">
        <w:rPr>
          <w:rFonts w:cs="Arial"/>
          <w:sz w:val="22"/>
          <w:szCs w:val="22"/>
        </w:rPr>
        <w:t xml:space="preserve">o grupo de recrutamento a que é opositor e </w:t>
      </w:r>
      <w:r w:rsidR="00DB6260" w:rsidRPr="00CD3E57">
        <w:rPr>
          <w:rFonts w:cs="Arial"/>
          <w:sz w:val="22"/>
          <w:szCs w:val="22"/>
        </w:rPr>
        <w:t>com o qual se candidata</w:t>
      </w:r>
      <w:r w:rsidR="00EF05AF" w:rsidRPr="00CD3E57">
        <w:rPr>
          <w:rFonts w:cs="Arial"/>
          <w:sz w:val="22"/>
          <w:szCs w:val="22"/>
        </w:rPr>
        <w:t xml:space="preserve">, calculada de acordo com a legislação em vigor à data da sua conclusão, com as parcelas N x 1 valor e n x 0,5 valores, em </w:t>
      </w:r>
      <w:proofErr w:type="gramStart"/>
      <w:r w:rsidR="00EF05AF" w:rsidRPr="00CD3E57">
        <w:rPr>
          <w:rFonts w:cs="Arial"/>
          <w:sz w:val="22"/>
          <w:szCs w:val="22"/>
        </w:rPr>
        <w:t>que</w:t>
      </w:r>
      <w:proofErr w:type="gramEnd"/>
      <w:r w:rsidR="00EF05AF" w:rsidRPr="00CD3E57">
        <w:rPr>
          <w:rFonts w:cs="Arial"/>
          <w:sz w:val="22"/>
          <w:szCs w:val="22"/>
        </w:rPr>
        <w:t xml:space="preserve">: </w:t>
      </w:r>
    </w:p>
    <w:p w:rsidR="00EF05AF" w:rsidRPr="00CD3E57" w:rsidRDefault="00EF05AF" w:rsidP="00EF05AF">
      <w:pPr>
        <w:ind w:left="426" w:firstLine="0"/>
        <w:rPr>
          <w:rFonts w:cs="Arial"/>
          <w:sz w:val="22"/>
          <w:szCs w:val="22"/>
        </w:rPr>
      </w:pPr>
      <w:r w:rsidRPr="00CD3E57">
        <w:rPr>
          <w:rFonts w:cs="Arial"/>
          <w:i/>
          <w:sz w:val="22"/>
          <w:szCs w:val="22"/>
        </w:rPr>
        <w:t>a</w:t>
      </w:r>
      <w:r w:rsidRPr="00CD3E57">
        <w:rPr>
          <w:rFonts w:cs="Arial"/>
          <w:sz w:val="22"/>
          <w:szCs w:val="22"/>
        </w:rPr>
        <w:t>) N é o quociente, arredondado por excesso à milésima mais próxima, da divisão por 365 dias do número de dias de serviço docente oficial ou equiparado avaliado com</w:t>
      </w:r>
      <w:r w:rsidR="00B07A9E" w:rsidRPr="00CD3E57">
        <w:rPr>
          <w:rFonts w:cs="Arial"/>
          <w:sz w:val="22"/>
          <w:szCs w:val="22"/>
        </w:rPr>
        <w:t xml:space="preserve"> a menção qualitativa mínima de</w:t>
      </w:r>
      <w:r w:rsidR="008C20FD" w:rsidRPr="00CD3E57">
        <w:rPr>
          <w:rFonts w:cs="Arial"/>
          <w:sz w:val="22"/>
          <w:szCs w:val="22"/>
        </w:rPr>
        <w:t xml:space="preserve"> </w:t>
      </w:r>
      <w:r w:rsidR="008C20FD" w:rsidRPr="003A7B77">
        <w:rPr>
          <w:rFonts w:cs="Arial"/>
          <w:i/>
          <w:sz w:val="22"/>
          <w:szCs w:val="22"/>
        </w:rPr>
        <w:t>Regular</w:t>
      </w:r>
      <w:r w:rsidRPr="00CD3E57">
        <w:rPr>
          <w:rFonts w:cs="Arial"/>
          <w:sz w:val="22"/>
          <w:szCs w:val="22"/>
        </w:rPr>
        <w:t xml:space="preserve">, contado a partir do dia 1 de setembro do ano civil em que o docente obteve </w:t>
      </w:r>
      <w:r w:rsidR="00C5189B" w:rsidRPr="00CD3E57">
        <w:rPr>
          <w:rFonts w:cs="Arial"/>
          <w:sz w:val="22"/>
          <w:szCs w:val="22"/>
        </w:rPr>
        <w:t xml:space="preserve">a habilitação </w:t>
      </w:r>
      <w:r w:rsidRPr="00CD3E57">
        <w:rPr>
          <w:rFonts w:cs="Arial"/>
          <w:sz w:val="22"/>
          <w:szCs w:val="22"/>
        </w:rPr>
        <w:t>profissional para a docência</w:t>
      </w:r>
      <w:r w:rsidR="008C20FD" w:rsidRPr="00CD3E57">
        <w:rPr>
          <w:rFonts w:cs="Arial"/>
          <w:sz w:val="22"/>
          <w:szCs w:val="22"/>
        </w:rPr>
        <w:t xml:space="preserve"> </w:t>
      </w:r>
      <w:r w:rsidR="00794588" w:rsidRPr="00CD3E57">
        <w:rPr>
          <w:rFonts w:cs="Arial"/>
          <w:sz w:val="22"/>
          <w:szCs w:val="22"/>
        </w:rPr>
        <w:t>n</w:t>
      </w:r>
      <w:r w:rsidR="008C20FD" w:rsidRPr="00CD3E57">
        <w:rPr>
          <w:rFonts w:cs="Arial"/>
          <w:sz w:val="22"/>
          <w:szCs w:val="22"/>
        </w:rPr>
        <w:t xml:space="preserve">o grupo de </w:t>
      </w:r>
      <w:r w:rsidR="008C20FD" w:rsidRPr="00CD3E57">
        <w:rPr>
          <w:rFonts w:cs="Arial"/>
          <w:sz w:val="22"/>
          <w:szCs w:val="22"/>
        </w:rPr>
        <w:lastRenderedPageBreak/>
        <w:t xml:space="preserve">recrutamento a que é opositor e </w:t>
      </w:r>
      <w:r w:rsidR="00794588" w:rsidRPr="00CD3E57">
        <w:rPr>
          <w:rFonts w:cs="Arial"/>
          <w:sz w:val="22"/>
          <w:szCs w:val="22"/>
        </w:rPr>
        <w:t>com a</w:t>
      </w:r>
      <w:r w:rsidR="008C20FD" w:rsidRPr="00CD3E57">
        <w:rPr>
          <w:rFonts w:cs="Arial"/>
          <w:sz w:val="22"/>
          <w:szCs w:val="22"/>
        </w:rPr>
        <w:t xml:space="preserve"> qual se candidata</w:t>
      </w:r>
      <w:r w:rsidRPr="00CD3E57">
        <w:rPr>
          <w:rFonts w:cs="Arial"/>
          <w:sz w:val="22"/>
          <w:szCs w:val="22"/>
        </w:rPr>
        <w:t>, até ao termo do ano</w:t>
      </w:r>
      <w:r w:rsidR="00B07A9E" w:rsidRPr="00CD3E57">
        <w:rPr>
          <w:rFonts w:cs="Arial"/>
          <w:sz w:val="22"/>
          <w:szCs w:val="22"/>
        </w:rPr>
        <w:t xml:space="preserve"> escolar imediatamente anterior</w:t>
      </w:r>
      <w:r w:rsidRPr="00CD3E57">
        <w:rPr>
          <w:rFonts w:cs="Arial"/>
          <w:sz w:val="22"/>
          <w:szCs w:val="22"/>
        </w:rPr>
        <w:t xml:space="preserve"> </w:t>
      </w:r>
      <w:r w:rsidR="00794588" w:rsidRPr="00CD3E57">
        <w:rPr>
          <w:rFonts w:cs="Arial"/>
          <w:sz w:val="22"/>
          <w:szCs w:val="22"/>
        </w:rPr>
        <w:t xml:space="preserve">ao da </w:t>
      </w:r>
      <w:r w:rsidRPr="00CD3E57">
        <w:rPr>
          <w:rFonts w:cs="Arial"/>
          <w:sz w:val="22"/>
          <w:szCs w:val="22"/>
        </w:rPr>
        <w:t xml:space="preserve">data de </w:t>
      </w:r>
      <w:r w:rsidR="00794588" w:rsidRPr="00CD3E57">
        <w:rPr>
          <w:rFonts w:cs="Arial"/>
          <w:sz w:val="22"/>
          <w:szCs w:val="22"/>
        </w:rPr>
        <w:t>abertura do concurso</w:t>
      </w:r>
      <w:r w:rsidRPr="00CD3E57">
        <w:rPr>
          <w:rFonts w:cs="Arial"/>
          <w:sz w:val="22"/>
          <w:szCs w:val="22"/>
        </w:rPr>
        <w:t xml:space="preserve">; </w:t>
      </w:r>
    </w:p>
    <w:p w:rsidR="00EF05AF" w:rsidRPr="00CD3E57" w:rsidRDefault="00EF05AF" w:rsidP="00EF05AF">
      <w:pPr>
        <w:ind w:left="426" w:firstLine="0"/>
        <w:rPr>
          <w:rFonts w:cs="Arial"/>
          <w:sz w:val="22"/>
          <w:szCs w:val="22"/>
        </w:rPr>
      </w:pPr>
      <w:r w:rsidRPr="00CD3E57">
        <w:rPr>
          <w:rFonts w:cs="Arial"/>
          <w:i/>
          <w:sz w:val="22"/>
          <w:szCs w:val="22"/>
        </w:rPr>
        <w:t>b</w:t>
      </w:r>
      <w:r w:rsidRPr="00CD3E57">
        <w:rPr>
          <w:rFonts w:cs="Arial"/>
          <w:sz w:val="22"/>
          <w:szCs w:val="22"/>
        </w:rPr>
        <w:t xml:space="preserve">) n é o quociente, arredondado por excesso à milésima mais próxima, da divisão por 365 dias do número de dias de serviço docente oficial ou equiparado, prestado com a menção qualitativa mínima de </w:t>
      </w:r>
      <w:r w:rsidR="00794588" w:rsidRPr="003A7B77">
        <w:rPr>
          <w:rFonts w:cs="Arial"/>
          <w:i/>
          <w:sz w:val="22"/>
          <w:szCs w:val="22"/>
        </w:rPr>
        <w:t>Regular</w:t>
      </w:r>
      <w:r w:rsidRPr="00CD3E57">
        <w:rPr>
          <w:rFonts w:cs="Arial"/>
          <w:sz w:val="22"/>
          <w:szCs w:val="22"/>
        </w:rPr>
        <w:t xml:space="preserve">, anteriormente à obtenção </w:t>
      </w:r>
      <w:r w:rsidR="00C5189B" w:rsidRPr="00CD3E57">
        <w:rPr>
          <w:rFonts w:cs="Arial"/>
          <w:sz w:val="22"/>
          <w:szCs w:val="22"/>
        </w:rPr>
        <w:t>da</w:t>
      </w:r>
      <w:r w:rsidRPr="00CD3E57">
        <w:rPr>
          <w:rFonts w:cs="Arial"/>
          <w:sz w:val="22"/>
          <w:szCs w:val="22"/>
        </w:rPr>
        <w:t xml:space="preserve"> </w:t>
      </w:r>
      <w:r w:rsidR="00C5189B" w:rsidRPr="00CD3E57">
        <w:rPr>
          <w:rFonts w:cs="Arial"/>
          <w:sz w:val="22"/>
          <w:szCs w:val="22"/>
        </w:rPr>
        <w:t xml:space="preserve">habilitação </w:t>
      </w:r>
      <w:r w:rsidRPr="00CD3E57">
        <w:rPr>
          <w:rFonts w:cs="Arial"/>
          <w:sz w:val="22"/>
          <w:szCs w:val="22"/>
        </w:rPr>
        <w:t xml:space="preserve">profissional para a docência </w:t>
      </w:r>
      <w:r w:rsidR="00794588" w:rsidRPr="00CD3E57">
        <w:rPr>
          <w:rFonts w:cs="Arial"/>
          <w:sz w:val="22"/>
          <w:szCs w:val="22"/>
        </w:rPr>
        <w:t xml:space="preserve">no grupo de recrutamento a que é opositor e com a qual se candidata, </w:t>
      </w:r>
      <w:r w:rsidRPr="00CD3E57">
        <w:rPr>
          <w:rFonts w:cs="Arial"/>
          <w:sz w:val="22"/>
          <w:szCs w:val="22"/>
        </w:rPr>
        <w:t xml:space="preserve">até ao termo do ano escolar imediatamente anterior </w:t>
      </w:r>
      <w:r w:rsidR="00794588" w:rsidRPr="00CD3E57">
        <w:rPr>
          <w:rFonts w:cs="Arial"/>
          <w:sz w:val="22"/>
          <w:szCs w:val="22"/>
        </w:rPr>
        <w:t>ao da data de abertura do concurso</w:t>
      </w:r>
      <w:r w:rsidRPr="00CD3E57">
        <w:rPr>
          <w:rFonts w:cs="Arial"/>
          <w:sz w:val="22"/>
          <w:szCs w:val="22"/>
        </w:rPr>
        <w:t xml:space="preserve">. </w:t>
      </w:r>
    </w:p>
    <w:p w:rsidR="00EF05AF" w:rsidRPr="00CD3E57" w:rsidRDefault="00EF05AF" w:rsidP="00B904A0">
      <w:pPr>
        <w:tabs>
          <w:tab w:val="left" w:leader="dot" w:pos="9071"/>
        </w:tabs>
        <w:rPr>
          <w:rFonts w:cs="Arial"/>
          <w:sz w:val="22"/>
          <w:szCs w:val="22"/>
        </w:rPr>
      </w:pPr>
      <w:r w:rsidRPr="00CD3E57">
        <w:rPr>
          <w:rFonts w:cs="Arial"/>
          <w:sz w:val="22"/>
          <w:szCs w:val="22"/>
        </w:rPr>
        <w:t xml:space="preserve">2 - </w:t>
      </w:r>
      <w:r w:rsidR="00961AA3">
        <w:rPr>
          <w:rFonts w:cs="Arial"/>
          <w:sz w:val="22"/>
          <w:szCs w:val="22"/>
        </w:rPr>
        <w:t>[…]</w:t>
      </w:r>
      <w:r w:rsidR="00C14EC5">
        <w:rPr>
          <w:rFonts w:cs="Arial"/>
          <w:sz w:val="22"/>
          <w:szCs w:val="22"/>
        </w:rPr>
        <w:t>.</w:t>
      </w:r>
    </w:p>
    <w:p w:rsidR="00EF05AF" w:rsidRPr="00CD3E57" w:rsidRDefault="00EF05AF" w:rsidP="00B07A9E">
      <w:pPr>
        <w:tabs>
          <w:tab w:val="left" w:leader="dot" w:pos="8931"/>
        </w:tabs>
        <w:rPr>
          <w:rFonts w:cs="Arial"/>
          <w:sz w:val="22"/>
          <w:szCs w:val="22"/>
        </w:rPr>
      </w:pPr>
      <w:r w:rsidRPr="00CD3E57">
        <w:rPr>
          <w:rFonts w:cs="Arial"/>
          <w:sz w:val="22"/>
          <w:szCs w:val="22"/>
        </w:rPr>
        <w:t xml:space="preserve">3 - </w:t>
      </w:r>
      <w:r w:rsidR="00961AA3">
        <w:rPr>
          <w:rFonts w:cs="Arial"/>
          <w:sz w:val="22"/>
          <w:szCs w:val="22"/>
        </w:rPr>
        <w:t>[…]</w:t>
      </w:r>
      <w:r w:rsidR="00C14EC5">
        <w:rPr>
          <w:rFonts w:cs="Arial"/>
          <w:sz w:val="22"/>
          <w:szCs w:val="22"/>
        </w:rPr>
        <w:t>.</w:t>
      </w:r>
    </w:p>
    <w:p w:rsidR="00EF05AF" w:rsidRPr="00CD3E57" w:rsidRDefault="00EF05AF" w:rsidP="00B07A9E">
      <w:pPr>
        <w:tabs>
          <w:tab w:val="left" w:leader="dot" w:pos="9071"/>
        </w:tabs>
        <w:rPr>
          <w:rFonts w:cs="Arial"/>
          <w:sz w:val="22"/>
          <w:szCs w:val="22"/>
        </w:rPr>
      </w:pPr>
      <w:r w:rsidRPr="00CD3E57">
        <w:rPr>
          <w:rFonts w:cs="Arial"/>
          <w:sz w:val="22"/>
          <w:szCs w:val="22"/>
        </w:rPr>
        <w:t xml:space="preserve">4 - </w:t>
      </w:r>
      <w:r w:rsidR="00961AA3">
        <w:rPr>
          <w:rFonts w:cs="Arial"/>
          <w:sz w:val="22"/>
          <w:szCs w:val="22"/>
        </w:rPr>
        <w:t>[…]</w:t>
      </w:r>
      <w:r w:rsidR="00C14EC5">
        <w:rPr>
          <w:rFonts w:cs="Arial"/>
          <w:sz w:val="22"/>
          <w:szCs w:val="22"/>
        </w:rPr>
        <w:t>.</w:t>
      </w:r>
    </w:p>
    <w:p w:rsidR="00EF05AF" w:rsidRPr="00CD3E57" w:rsidRDefault="00EF05AF" w:rsidP="00B07A9E">
      <w:pPr>
        <w:tabs>
          <w:tab w:val="left" w:leader="dot" w:pos="9071"/>
        </w:tabs>
        <w:rPr>
          <w:rFonts w:cs="Arial"/>
          <w:sz w:val="22"/>
          <w:szCs w:val="22"/>
        </w:rPr>
      </w:pPr>
      <w:r w:rsidRPr="00CD3E57">
        <w:rPr>
          <w:rFonts w:cs="Arial"/>
          <w:sz w:val="22"/>
          <w:szCs w:val="22"/>
        </w:rPr>
        <w:t xml:space="preserve">5 - </w:t>
      </w:r>
      <w:r w:rsidR="00961AA3">
        <w:rPr>
          <w:rFonts w:cs="Arial"/>
          <w:sz w:val="22"/>
          <w:szCs w:val="22"/>
        </w:rPr>
        <w:t>[…]</w:t>
      </w:r>
      <w:r w:rsidR="00C14EC5">
        <w:rPr>
          <w:rFonts w:cs="Arial"/>
          <w:sz w:val="22"/>
          <w:szCs w:val="22"/>
        </w:rPr>
        <w:t>.</w:t>
      </w:r>
    </w:p>
    <w:p w:rsidR="00EF05AF" w:rsidRPr="00CD3E57" w:rsidRDefault="00EF05AF" w:rsidP="00B07A9E">
      <w:pPr>
        <w:tabs>
          <w:tab w:val="left" w:leader="dot" w:pos="9071"/>
        </w:tabs>
        <w:rPr>
          <w:rFonts w:cs="Arial"/>
          <w:sz w:val="22"/>
          <w:szCs w:val="22"/>
        </w:rPr>
      </w:pPr>
      <w:r w:rsidRPr="00CD3E57">
        <w:rPr>
          <w:rFonts w:cs="Arial"/>
          <w:sz w:val="22"/>
          <w:szCs w:val="22"/>
        </w:rPr>
        <w:t xml:space="preserve">6 - </w:t>
      </w:r>
      <w:r w:rsidR="00961AA3">
        <w:rPr>
          <w:rFonts w:cs="Arial"/>
          <w:sz w:val="22"/>
          <w:szCs w:val="22"/>
        </w:rPr>
        <w:t>[…]</w:t>
      </w:r>
      <w:r w:rsidR="00C14EC5">
        <w:rPr>
          <w:rFonts w:cs="Arial"/>
          <w:sz w:val="22"/>
          <w:szCs w:val="22"/>
        </w:rPr>
        <w:t>.</w:t>
      </w:r>
      <w:r w:rsidRPr="00CD3E57">
        <w:rPr>
          <w:rFonts w:cs="Arial"/>
          <w:sz w:val="22"/>
          <w:szCs w:val="22"/>
        </w:rPr>
        <w:t xml:space="preserve"> </w:t>
      </w:r>
    </w:p>
    <w:p w:rsidR="00B07A9E" w:rsidRPr="00CD3E57" w:rsidRDefault="00EF05AF" w:rsidP="00EF05AF">
      <w:pPr>
        <w:rPr>
          <w:rFonts w:cs="Arial"/>
          <w:sz w:val="22"/>
          <w:szCs w:val="22"/>
        </w:rPr>
      </w:pPr>
      <w:r w:rsidRPr="00CD3E57">
        <w:rPr>
          <w:rFonts w:cs="Arial"/>
          <w:sz w:val="22"/>
          <w:szCs w:val="22"/>
        </w:rPr>
        <w:t xml:space="preserve">7 - Para efeitos de contagem do tempo de serviço a que se refere a alínea f) do n.º 2 do artigo 7.º, são consideradas </w:t>
      </w:r>
      <w:r w:rsidR="009244D5" w:rsidRPr="00CD3E57">
        <w:rPr>
          <w:rFonts w:cs="Arial"/>
          <w:sz w:val="22"/>
          <w:szCs w:val="22"/>
        </w:rPr>
        <w:t xml:space="preserve">como tempo de serviço </w:t>
      </w:r>
      <w:r w:rsidRPr="00CD3E57">
        <w:rPr>
          <w:rFonts w:cs="Arial"/>
          <w:sz w:val="22"/>
          <w:szCs w:val="22"/>
        </w:rPr>
        <w:t xml:space="preserve">as ausências </w:t>
      </w:r>
      <w:r w:rsidR="009244D5" w:rsidRPr="00CD3E57">
        <w:rPr>
          <w:rFonts w:cs="Arial"/>
          <w:sz w:val="22"/>
          <w:szCs w:val="22"/>
        </w:rPr>
        <w:t>elencadas no n.º 2 do artigo 247.º do Estatuto da Carreira Docente</w:t>
      </w:r>
      <w:r w:rsidRPr="00CD3E57">
        <w:rPr>
          <w:rFonts w:cs="Arial"/>
          <w:sz w:val="22"/>
          <w:szCs w:val="22"/>
        </w:rPr>
        <w:t>.</w:t>
      </w:r>
      <w:r w:rsidR="00AD5E62" w:rsidRPr="00CD3E57">
        <w:rPr>
          <w:rFonts w:cs="Arial"/>
          <w:sz w:val="22"/>
          <w:szCs w:val="22"/>
        </w:rPr>
        <w:t xml:space="preserve"> </w:t>
      </w:r>
    </w:p>
    <w:p w:rsidR="00F94B21" w:rsidRPr="00CD3E57" w:rsidRDefault="00C14EC5" w:rsidP="00EF05AF">
      <w:pPr>
        <w:rPr>
          <w:rFonts w:cs="Arial"/>
          <w:sz w:val="22"/>
          <w:szCs w:val="22"/>
        </w:rPr>
      </w:pPr>
      <w:r>
        <w:rPr>
          <w:rFonts w:cs="Arial"/>
          <w:sz w:val="22"/>
          <w:szCs w:val="22"/>
        </w:rPr>
        <w:t>8 -</w:t>
      </w:r>
      <w:r w:rsidR="00F94B21" w:rsidRPr="00CD3E57">
        <w:rPr>
          <w:rFonts w:cs="Arial"/>
          <w:sz w:val="22"/>
          <w:szCs w:val="22"/>
        </w:rPr>
        <w:t xml:space="preserve"> Para efeitos de contagem do tempo de ser</w:t>
      </w:r>
      <w:r w:rsidR="002875AB" w:rsidRPr="00CD3E57">
        <w:rPr>
          <w:rFonts w:cs="Arial"/>
          <w:sz w:val="22"/>
          <w:szCs w:val="22"/>
        </w:rPr>
        <w:t xml:space="preserve">viço docente a que se referem as alíneas a) e b) do n.º 1, os anos escolares </w:t>
      </w:r>
      <w:r w:rsidR="00B9044F" w:rsidRPr="00CD3E57">
        <w:rPr>
          <w:rFonts w:cs="Arial"/>
          <w:sz w:val="22"/>
          <w:szCs w:val="22"/>
        </w:rPr>
        <w:t xml:space="preserve">integrados </w:t>
      </w:r>
      <w:r w:rsidR="003A7B77">
        <w:rPr>
          <w:rFonts w:cs="Arial"/>
          <w:sz w:val="22"/>
          <w:szCs w:val="22"/>
        </w:rPr>
        <w:t>no decurso do</w:t>
      </w:r>
      <w:r w:rsidR="0098772F" w:rsidRPr="00CD3E57">
        <w:rPr>
          <w:rFonts w:cs="Arial"/>
          <w:sz w:val="22"/>
          <w:szCs w:val="22"/>
        </w:rPr>
        <w:t xml:space="preserve"> período avaliativo </w:t>
      </w:r>
      <w:r w:rsidR="00B9044F" w:rsidRPr="00CD3E57">
        <w:rPr>
          <w:rFonts w:cs="Arial"/>
          <w:sz w:val="22"/>
          <w:szCs w:val="22"/>
        </w:rPr>
        <w:t xml:space="preserve">a decorrer </w:t>
      </w:r>
      <w:r w:rsidR="002875AB" w:rsidRPr="00CD3E57">
        <w:rPr>
          <w:rFonts w:cs="Arial"/>
          <w:sz w:val="22"/>
          <w:szCs w:val="22"/>
        </w:rPr>
        <w:t>consideram-se avaliados com a menção obtida no processo de avaliação imediatamente anterior.</w:t>
      </w:r>
    </w:p>
    <w:p w:rsidR="00EE4762" w:rsidRPr="00CD3E57" w:rsidRDefault="00C14EC5" w:rsidP="009F4664">
      <w:pPr>
        <w:rPr>
          <w:rFonts w:cs="Arial"/>
          <w:sz w:val="22"/>
          <w:szCs w:val="22"/>
        </w:rPr>
      </w:pPr>
      <w:r>
        <w:rPr>
          <w:rFonts w:cs="Arial"/>
          <w:sz w:val="22"/>
          <w:szCs w:val="22"/>
        </w:rPr>
        <w:t>9 -</w:t>
      </w:r>
      <w:r w:rsidR="00EE4762" w:rsidRPr="00CD3E57">
        <w:rPr>
          <w:rFonts w:cs="Arial"/>
          <w:sz w:val="22"/>
          <w:szCs w:val="22"/>
        </w:rPr>
        <w:t xml:space="preserve"> </w:t>
      </w:r>
      <w:r w:rsidR="009F4664" w:rsidRPr="00CD3E57">
        <w:rPr>
          <w:rFonts w:cs="Arial"/>
          <w:sz w:val="22"/>
          <w:szCs w:val="22"/>
        </w:rPr>
        <w:t>Aos docentes que se mantiverem no mesmo quadro de escola por mais de um ano escolar, na primeira candidatura ao concurso interno de provimento para transição de lugar de quadro, acresce, à graduação profissional calculada de acordo com o n.º 1, 0,5 valores por cada ano escolar de serviço docente efetivamente prestado, até ao máximo de três valores</w:t>
      </w:r>
      <w:r w:rsidR="003A7B77">
        <w:rPr>
          <w:rFonts w:cs="Arial"/>
          <w:sz w:val="22"/>
          <w:szCs w:val="22"/>
        </w:rPr>
        <w:t>,</w:t>
      </w:r>
      <w:r w:rsidR="00B904A0">
        <w:rPr>
          <w:rFonts w:cs="Arial"/>
          <w:sz w:val="22"/>
          <w:szCs w:val="22"/>
        </w:rPr>
        <w:t xml:space="preserve"> nas unidades orgânicas e</w:t>
      </w:r>
      <w:r w:rsidR="009F4664" w:rsidRPr="00CD3E57">
        <w:rPr>
          <w:rFonts w:cs="Arial"/>
          <w:sz w:val="22"/>
          <w:szCs w:val="22"/>
        </w:rPr>
        <w:t xml:space="preserve"> nos termos que, para o efeito, vierem a ser fixados por portaria do membro do Governo Regional competente em matéria de educação.</w:t>
      </w:r>
    </w:p>
    <w:p w:rsidR="009244D5" w:rsidRPr="00CD3E57" w:rsidRDefault="009244D5" w:rsidP="00EF05AF">
      <w:pPr>
        <w:rPr>
          <w:rFonts w:cs="Arial"/>
          <w:sz w:val="22"/>
          <w:szCs w:val="22"/>
        </w:rPr>
      </w:pPr>
    </w:p>
    <w:p w:rsidR="00EF05AF" w:rsidRPr="00CD3E57" w:rsidRDefault="00EF05AF" w:rsidP="00EF05AF">
      <w:pPr>
        <w:jc w:val="center"/>
        <w:rPr>
          <w:rFonts w:cs="Arial"/>
          <w:sz w:val="22"/>
          <w:szCs w:val="22"/>
        </w:rPr>
      </w:pPr>
      <w:r w:rsidRPr="00CD3E57">
        <w:rPr>
          <w:rFonts w:cs="Arial"/>
          <w:sz w:val="22"/>
          <w:szCs w:val="22"/>
        </w:rPr>
        <w:t>Artigo 11.º</w:t>
      </w:r>
    </w:p>
    <w:p w:rsidR="00EF05AF" w:rsidRPr="000F58F8" w:rsidRDefault="00961AA3" w:rsidP="00EF05AF">
      <w:pPr>
        <w:jc w:val="center"/>
        <w:rPr>
          <w:rFonts w:cs="Arial"/>
          <w:b/>
          <w:sz w:val="22"/>
          <w:szCs w:val="22"/>
        </w:rPr>
      </w:pPr>
      <w:r w:rsidRPr="000F58F8">
        <w:rPr>
          <w:rFonts w:cs="Arial"/>
          <w:b/>
          <w:sz w:val="22"/>
          <w:szCs w:val="22"/>
        </w:rPr>
        <w:t>[…]</w:t>
      </w:r>
    </w:p>
    <w:p w:rsidR="00EF05AF" w:rsidRPr="00CD3E57" w:rsidRDefault="00EF05AF" w:rsidP="00EF05AF">
      <w:pPr>
        <w:rPr>
          <w:rFonts w:cs="Arial"/>
          <w:sz w:val="22"/>
          <w:szCs w:val="22"/>
        </w:rPr>
      </w:pPr>
      <w:r w:rsidRPr="00CD3E57">
        <w:rPr>
          <w:rFonts w:cs="Arial"/>
          <w:sz w:val="22"/>
          <w:szCs w:val="22"/>
        </w:rPr>
        <w:t>1 - A graduação académica do docente, a que se refere o n.º 3 do artigo 9.º, corresponde à soma da classificação académica, expressa na escala de 0 a 20 valores, obtida no curso que lhe confere habilitação própria para a docência</w:t>
      </w:r>
      <w:r w:rsidR="009244D5" w:rsidRPr="00CD3E57">
        <w:rPr>
          <w:rFonts w:cs="Arial"/>
          <w:sz w:val="22"/>
          <w:szCs w:val="22"/>
        </w:rPr>
        <w:t xml:space="preserve"> no grupo de recrutamento a que é opositor e com o qual se candidata</w:t>
      </w:r>
      <w:r w:rsidRPr="00CD3E57">
        <w:rPr>
          <w:rFonts w:cs="Arial"/>
          <w:sz w:val="22"/>
          <w:szCs w:val="22"/>
        </w:rPr>
        <w:t xml:space="preserve">, com a parcela N x 1 valor, em que N é o quociente, arredondado por excesso à milésima mais próxima, da divisão por 365 do número de dias de serviço docente oficial ou equiparado avaliado com a menção qualitativa mínima de </w:t>
      </w:r>
      <w:r w:rsidR="009244D5" w:rsidRPr="0001785C">
        <w:rPr>
          <w:rFonts w:cs="Arial"/>
          <w:i/>
          <w:sz w:val="22"/>
          <w:szCs w:val="22"/>
        </w:rPr>
        <w:t>Regular</w:t>
      </w:r>
      <w:r w:rsidRPr="00CD3E57">
        <w:rPr>
          <w:rFonts w:cs="Arial"/>
          <w:sz w:val="22"/>
          <w:szCs w:val="22"/>
        </w:rPr>
        <w:t xml:space="preserve">, contado nos termos da lei geral, prestado até ao dia 31 de agosto do ano imediatamente anterior à data de abertura do procedimento concursal. </w:t>
      </w:r>
    </w:p>
    <w:p w:rsidR="00EF05AF" w:rsidRPr="00CD3E57" w:rsidRDefault="00EF05AF" w:rsidP="00B07A9E">
      <w:pPr>
        <w:tabs>
          <w:tab w:val="left" w:leader="dot" w:pos="9071"/>
        </w:tabs>
        <w:rPr>
          <w:rFonts w:cs="Arial"/>
          <w:sz w:val="22"/>
          <w:szCs w:val="22"/>
        </w:rPr>
      </w:pPr>
      <w:r w:rsidRPr="00CD3E57">
        <w:rPr>
          <w:rFonts w:cs="Arial"/>
          <w:sz w:val="22"/>
          <w:szCs w:val="22"/>
        </w:rPr>
        <w:t xml:space="preserve">2 - </w:t>
      </w:r>
      <w:r w:rsidR="00961AA3">
        <w:rPr>
          <w:rFonts w:cs="Arial"/>
          <w:sz w:val="22"/>
          <w:szCs w:val="22"/>
        </w:rPr>
        <w:t>[…]</w:t>
      </w:r>
      <w:r w:rsidR="00C14EC5">
        <w:rPr>
          <w:rFonts w:cs="Arial"/>
          <w:sz w:val="22"/>
          <w:szCs w:val="22"/>
        </w:rPr>
        <w:t>.</w:t>
      </w:r>
    </w:p>
    <w:p w:rsidR="00EF05AF" w:rsidRPr="00CD3E57" w:rsidRDefault="00EF05AF" w:rsidP="00B07A9E">
      <w:pPr>
        <w:tabs>
          <w:tab w:val="left" w:leader="dot" w:pos="9071"/>
        </w:tabs>
        <w:rPr>
          <w:rFonts w:cs="Arial"/>
          <w:sz w:val="22"/>
          <w:szCs w:val="22"/>
        </w:rPr>
      </w:pPr>
      <w:r w:rsidRPr="00CD3E57">
        <w:rPr>
          <w:rFonts w:cs="Arial"/>
          <w:sz w:val="22"/>
          <w:szCs w:val="22"/>
        </w:rPr>
        <w:t xml:space="preserve">3 - </w:t>
      </w:r>
      <w:r w:rsidR="00961AA3">
        <w:rPr>
          <w:rFonts w:cs="Arial"/>
          <w:sz w:val="22"/>
          <w:szCs w:val="22"/>
        </w:rPr>
        <w:t>[…]</w:t>
      </w:r>
      <w:r w:rsidR="00C14EC5">
        <w:rPr>
          <w:rFonts w:cs="Arial"/>
          <w:sz w:val="22"/>
          <w:szCs w:val="22"/>
        </w:rPr>
        <w:t>.</w:t>
      </w:r>
    </w:p>
    <w:p w:rsidR="00EF05AF" w:rsidRPr="00CD3E57" w:rsidRDefault="00EF05AF" w:rsidP="00B07A9E">
      <w:pPr>
        <w:tabs>
          <w:tab w:val="left" w:leader="dot" w:pos="9071"/>
        </w:tabs>
        <w:rPr>
          <w:rFonts w:cs="Arial"/>
          <w:sz w:val="22"/>
          <w:szCs w:val="22"/>
        </w:rPr>
      </w:pPr>
      <w:r w:rsidRPr="00CD3E57">
        <w:rPr>
          <w:rFonts w:cs="Arial"/>
          <w:sz w:val="22"/>
          <w:szCs w:val="22"/>
        </w:rPr>
        <w:t xml:space="preserve">4 - </w:t>
      </w:r>
      <w:r w:rsidR="00961AA3">
        <w:rPr>
          <w:rFonts w:cs="Arial"/>
          <w:sz w:val="22"/>
          <w:szCs w:val="22"/>
        </w:rPr>
        <w:t>[…]</w:t>
      </w:r>
      <w:r w:rsidR="00C14EC5">
        <w:rPr>
          <w:rFonts w:cs="Arial"/>
          <w:sz w:val="22"/>
          <w:szCs w:val="22"/>
        </w:rPr>
        <w:t>.</w:t>
      </w:r>
    </w:p>
    <w:p w:rsidR="0098772F" w:rsidRPr="00CD3E57" w:rsidRDefault="0098772F" w:rsidP="0098772F">
      <w:pPr>
        <w:rPr>
          <w:rFonts w:cs="Arial"/>
          <w:sz w:val="22"/>
          <w:szCs w:val="22"/>
        </w:rPr>
      </w:pPr>
      <w:r w:rsidRPr="00CD3E57">
        <w:rPr>
          <w:rFonts w:cs="Arial"/>
          <w:sz w:val="22"/>
          <w:szCs w:val="22"/>
        </w:rPr>
        <w:t>5 - Para efeitos de contagem do tempo de serviço docente a que se refere o n.º 1, é aplicável o disposto no n.º 8 do artigo anterior.</w:t>
      </w:r>
    </w:p>
    <w:p w:rsidR="009244D5" w:rsidRPr="00CD3E57" w:rsidRDefault="009244D5" w:rsidP="0098772F">
      <w:pPr>
        <w:rPr>
          <w:rFonts w:cs="Arial"/>
          <w:sz w:val="22"/>
          <w:szCs w:val="22"/>
        </w:rPr>
      </w:pPr>
    </w:p>
    <w:p w:rsidR="00EF05AF" w:rsidRPr="00CD3E57" w:rsidRDefault="00EF05AF" w:rsidP="00EF05AF">
      <w:pPr>
        <w:jc w:val="center"/>
        <w:rPr>
          <w:rFonts w:cs="Arial"/>
          <w:sz w:val="22"/>
          <w:szCs w:val="22"/>
        </w:rPr>
      </w:pPr>
      <w:r w:rsidRPr="00CD3E57">
        <w:rPr>
          <w:rFonts w:cs="Arial"/>
          <w:sz w:val="22"/>
          <w:szCs w:val="22"/>
        </w:rPr>
        <w:t>Artigo 12.º</w:t>
      </w:r>
    </w:p>
    <w:p w:rsidR="00EF05AF" w:rsidRPr="000F58F8" w:rsidRDefault="00961AA3" w:rsidP="00EF05AF">
      <w:pPr>
        <w:jc w:val="center"/>
        <w:rPr>
          <w:rFonts w:cs="Arial"/>
          <w:b/>
          <w:sz w:val="22"/>
          <w:szCs w:val="22"/>
        </w:rPr>
      </w:pPr>
      <w:r w:rsidRPr="000F58F8">
        <w:rPr>
          <w:rFonts w:cs="Arial"/>
          <w:b/>
          <w:sz w:val="22"/>
          <w:szCs w:val="22"/>
        </w:rPr>
        <w:t>[…]</w:t>
      </w:r>
    </w:p>
    <w:p w:rsidR="00EF05AF" w:rsidRPr="00CD3E57" w:rsidRDefault="00EF05AF" w:rsidP="00B07A9E">
      <w:pPr>
        <w:tabs>
          <w:tab w:val="left" w:leader="dot" w:pos="9071"/>
        </w:tabs>
        <w:rPr>
          <w:rFonts w:cs="Arial"/>
          <w:sz w:val="22"/>
          <w:szCs w:val="22"/>
        </w:rPr>
      </w:pPr>
      <w:r w:rsidRPr="00CD3E57">
        <w:rPr>
          <w:rFonts w:cs="Arial"/>
          <w:sz w:val="22"/>
          <w:szCs w:val="22"/>
        </w:rPr>
        <w:lastRenderedPageBreak/>
        <w:t xml:space="preserve">1 - </w:t>
      </w:r>
      <w:r w:rsidR="00961AA3">
        <w:rPr>
          <w:rFonts w:cs="Arial"/>
          <w:sz w:val="22"/>
          <w:szCs w:val="22"/>
        </w:rPr>
        <w:t>[…]</w:t>
      </w:r>
      <w:r w:rsidR="00C14EC5">
        <w:rPr>
          <w:rFonts w:cs="Arial"/>
          <w:sz w:val="22"/>
          <w:szCs w:val="22"/>
        </w:rPr>
        <w:t>.</w:t>
      </w:r>
    </w:p>
    <w:p w:rsidR="00EF05AF" w:rsidRPr="00CD3E57" w:rsidRDefault="00EF05AF" w:rsidP="00B07A9E">
      <w:pPr>
        <w:tabs>
          <w:tab w:val="left" w:leader="dot" w:pos="9071"/>
        </w:tabs>
        <w:rPr>
          <w:rFonts w:cs="Arial"/>
          <w:sz w:val="22"/>
          <w:szCs w:val="22"/>
        </w:rPr>
      </w:pPr>
      <w:r w:rsidRPr="00CD3E57">
        <w:rPr>
          <w:rFonts w:cs="Arial"/>
          <w:sz w:val="22"/>
          <w:szCs w:val="22"/>
        </w:rPr>
        <w:t xml:space="preserve">2 - </w:t>
      </w:r>
      <w:r w:rsidR="00961AA3">
        <w:rPr>
          <w:rFonts w:cs="Arial"/>
          <w:sz w:val="22"/>
          <w:szCs w:val="22"/>
        </w:rPr>
        <w:t>[…]</w:t>
      </w:r>
      <w:r w:rsidR="00C14EC5">
        <w:rPr>
          <w:rFonts w:cs="Arial"/>
          <w:sz w:val="22"/>
          <w:szCs w:val="22"/>
        </w:rPr>
        <w:t>.</w:t>
      </w:r>
    </w:p>
    <w:p w:rsidR="00EF05AF" w:rsidRPr="00CD3E57" w:rsidRDefault="00EF05AF" w:rsidP="00EF05AF">
      <w:pPr>
        <w:rPr>
          <w:rFonts w:cs="Arial"/>
          <w:sz w:val="22"/>
          <w:szCs w:val="22"/>
        </w:rPr>
      </w:pPr>
      <w:r w:rsidRPr="00CD3E57">
        <w:rPr>
          <w:rFonts w:cs="Arial"/>
          <w:sz w:val="22"/>
          <w:szCs w:val="22"/>
        </w:rPr>
        <w:t xml:space="preserve">3 - As candidaturas que não sejam concluídas </w:t>
      </w:r>
      <w:r w:rsidR="009244D5" w:rsidRPr="00CD3E57">
        <w:rPr>
          <w:rFonts w:cs="Arial"/>
          <w:sz w:val="22"/>
          <w:szCs w:val="22"/>
        </w:rPr>
        <w:t xml:space="preserve">e submetidas </w:t>
      </w:r>
      <w:r w:rsidRPr="00CD3E57">
        <w:rPr>
          <w:rFonts w:cs="Arial"/>
          <w:sz w:val="22"/>
          <w:szCs w:val="22"/>
        </w:rPr>
        <w:t xml:space="preserve">não são consideradas. </w:t>
      </w:r>
    </w:p>
    <w:p w:rsidR="00EF05AF" w:rsidRPr="00CD3E57" w:rsidRDefault="00EF05AF" w:rsidP="00EF05AF">
      <w:pPr>
        <w:rPr>
          <w:rFonts w:cs="Arial"/>
          <w:sz w:val="22"/>
          <w:szCs w:val="22"/>
        </w:rPr>
      </w:pPr>
      <w:r w:rsidRPr="00CD3E57">
        <w:rPr>
          <w:rFonts w:cs="Arial"/>
          <w:sz w:val="22"/>
          <w:szCs w:val="22"/>
        </w:rPr>
        <w:t xml:space="preserve">4 - Se for provada intenção dolosa nas irregularidades referidas </w:t>
      </w:r>
      <w:r w:rsidR="009244D5" w:rsidRPr="00CD3E57">
        <w:rPr>
          <w:rFonts w:cs="Arial"/>
          <w:sz w:val="22"/>
          <w:szCs w:val="22"/>
        </w:rPr>
        <w:t>nos números anteriores</w:t>
      </w:r>
      <w:r w:rsidRPr="00CD3E57">
        <w:rPr>
          <w:rFonts w:cs="Arial"/>
          <w:sz w:val="22"/>
          <w:szCs w:val="22"/>
        </w:rPr>
        <w:t>, os candidatos não podem ser opositores ao</w:t>
      </w:r>
      <w:r w:rsidR="009244D5" w:rsidRPr="00CD3E57">
        <w:rPr>
          <w:rFonts w:cs="Arial"/>
          <w:sz w:val="22"/>
          <w:szCs w:val="22"/>
        </w:rPr>
        <w:t>s</w:t>
      </w:r>
      <w:r w:rsidRPr="00CD3E57">
        <w:rPr>
          <w:rFonts w:cs="Arial"/>
          <w:sz w:val="22"/>
          <w:szCs w:val="22"/>
        </w:rPr>
        <w:t xml:space="preserve"> procedimento</w:t>
      </w:r>
      <w:r w:rsidR="009244D5" w:rsidRPr="00CD3E57">
        <w:rPr>
          <w:rFonts w:cs="Arial"/>
          <w:sz w:val="22"/>
          <w:szCs w:val="22"/>
        </w:rPr>
        <w:t>s</w:t>
      </w:r>
      <w:r w:rsidRPr="00CD3E57">
        <w:rPr>
          <w:rFonts w:cs="Arial"/>
          <w:sz w:val="22"/>
          <w:szCs w:val="22"/>
        </w:rPr>
        <w:t xml:space="preserve"> </w:t>
      </w:r>
      <w:r w:rsidR="009244D5" w:rsidRPr="00CD3E57">
        <w:rPr>
          <w:rFonts w:cs="Arial"/>
          <w:sz w:val="22"/>
          <w:szCs w:val="22"/>
        </w:rPr>
        <w:t>concursais</w:t>
      </w:r>
      <w:r w:rsidR="005714D1" w:rsidRPr="00CD3E57">
        <w:rPr>
          <w:rFonts w:cs="Arial"/>
          <w:sz w:val="22"/>
          <w:szCs w:val="22"/>
        </w:rPr>
        <w:t xml:space="preserve"> realizados nesse ano e no ano seguinte</w:t>
      </w:r>
      <w:r w:rsidR="00B07A9E" w:rsidRPr="00CD3E57">
        <w:rPr>
          <w:rFonts w:cs="Arial"/>
          <w:sz w:val="22"/>
          <w:szCs w:val="22"/>
        </w:rPr>
        <w:t>.</w:t>
      </w:r>
      <w:r w:rsidRPr="00CD3E57">
        <w:rPr>
          <w:rFonts w:cs="Arial"/>
          <w:sz w:val="22"/>
          <w:szCs w:val="22"/>
        </w:rPr>
        <w:t xml:space="preserve"> </w:t>
      </w:r>
    </w:p>
    <w:p w:rsidR="005714D1" w:rsidRPr="00CD3E57" w:rsidRDefault="005714D1" w:rsidP="00EF05AF">
      <w:pPr>
        <w:rPr>
          <w:rFonts w:cs="Arial"/>
          <w:sz w:val="22"/>
          <w:szCs w:val="22"/>
        </w:rPr>
      </w:pPr>
    </w:p>
    <w:p w:rsidR="00EF05AF" w:rsidRPr="00CD3E57" w:rsidRDefault="00EF05AF" w:rsidP="00EF05AF">
      <w:pPr>
        <w:jc w:val="center"/>
        <w:rPr>
          <w:rFonts w:cs="Arial"/>
          <w:sz w:val="22"/>
          <w:szCs w:val="22"/>
        </w:rPr>
      </w:pPr>
      <w:r w:rsidRPr="00CD3E57">
        <w:rPr>
          <w:rFonts w:cs="Arial"/>
          <w:sz w:val="22"/>
          <w:szCs w:val="22"/>
        </w:rPr>
        <w:t>Artigo 13.º</w:t>
      </w:r>
    </w:p>
    <w:p w:rsidR="00EF05AF" w:rsidRPr="000F58F8" w:rsidRDefault="00961AA3" w:rsidP="00EF05AF">
      <w:pPr>
        <w:jc w:val="center"/>
        <w:rPr>
          <w:rFonts w:cs="Arial"/>
          <w:b/>
          <w:sz w:val="22"/>
          <w:szCs w:val="22"/>
        </w:rPr>
      </w:pPr>
      <w:r w:rsidRPr="000F58F8">
        <w:rPr>
          <w:rFonts w:cs="Arial"/>
          <w:b/>
          <w:sz w:val="22"/>
          <w:szCs w:val="22"/>
        </w:rPr>
        <w:t>[…]</w:t>
      </w:r>
    </w:p>
    <w:p w:rsidR="00EF05AF" w:rsidRPr="00CD3E57" w:rsidRDefault="00EF05AF" w:rsidP="00EF05AF">
      <w:pPr>
        <w:rPr>
          <w:rFonts w:cs="Arial"/>
          <w:sz w:val="22"/>
          <w:szCs w:val="22"/>
        </w:rPr>
      </w:pPr>
      <w:r w:rsidRPr="00CD3E57">
        <w:rPr>
          <w:rFonts w:cs="Arial"/>
          <w:sz w:val="22"/>
          <w:szCs w:val="22"/>
        </w:rPr>
        <w:t>1 - O</w:t>
      </w:r>
      <w:r w:rsidR="00131BB9" w:rsidRPr="00CD3E57">
        <w:rPr>
          <w:rFonts w:cs="Arial"/>
          <w:sz w:val="22"/>
          <w:szCs w:val="22"/>
        </w:rPr>
        <w:t>s</w:t>
      </w:r>
      <w:r w:rsidRPr="00CD3E57">
        <w:rPr>
          <w:rFonts w:cs="Arial"/>
          <w:sz w:val="22"/>
          <w:szCs w:val="22"/>
        </w:rPr>
        <w:t xml:space="preserve"> procedimento</w:t>
      </w:r>
      <w:r w:rsidR="00131BB9" w:rsidRPr="00CD3E57">
        <w:rPr>
          <w:rFonts w:cs="Arial"/>
          <w:sz w:val="22"/>
          <w:szCs w:val="22"/>
        </w:rPr>
        <w:t>s concursais</w:t>
      </w:r>
      <w:r w:rsidRPr="00CD3E57">
        <w:rPr>
          <w:rFonts w:cs="Arial"/>
          <w:sz w:val="22"/>
          <w:szCs w:val="22"/>
        </w:rPr>
        <w:t xml:space="preserve"> interno</w:t>
      </w:r>
      <w:r w:rsidR="00131BB9" w:rsidRPr="00CD3E57">
        <w:rPr>
          <w:rFonts w:cs="Arial"/>
          <w:sz w:val="22"/>
          <w:szCs w:val="22"/>
        </w:rPr>
        <w:t>s</w:t>
      </w:r>
      <w:r w:rsidRPr="00CD3E57">
        <w:rPr>
          <w:rFonts w:cs="Arial"/>
          <w:sz w:val="22"/>
          <w:szCs w:val="22"/>
        </w:rPr>
        <w:t xml:space="preserve"> de provimento</w:t>
      </w:r>
      <w:r w:rsidR="00131BB9" w:rsidRPr="00CD3E57">
        <w:rPr>
          <w:rFonts w:cs="Arial"/>
          <w:sz w:val="22"/>
          <w:szCs w:val="22"/>
        </w:rPr>
        <w:t xml:space="preserve"> e de afetação</w:t>
      </w:r>
      <w:r w:rsidRPr="00CD3E57">
        <w:rPr>
          <w:rFonts w:cs="Arial"/>
          <w:sz w:val="22"/>
          <w:szCs w:val="22"/>
        </w:rPr>
        <w:t xml:space="preserve"> realiza</w:t>
      </w:r>
      <w:r w:rsidR="00131BB9" w:rsidRPr="00CD3E57">
        <w:rPr>
          <w:rFonts w:cs="Arial"/>
          <w:sz w:val="22"/>
          <w:szCs w:val="22"/>
        </w:rPr>
        <w:t>m</w:t>
      </w:r>
      <w:r w:rsidRPr="00CD3E57">
        <w:rPr>
          <w:rFonts w:cs="Arial"/>
          <w:sz w:val="22"/>
          <w:szCs w:val="22"/>
        </w:rPr>
        <w:t xml:space="preserve">-se com recuperação automática de vagas, de modo que cada concorrente não seja ultrapassado em qualquer das suas preferências por outro candidato com menor graduação, na mesma prioridade. </w:t>
      </w:r>
    </w:p>
    <w:p w:rsidR="00EF05AF" w:rsidRPr="00CD3E57" w:rsidRDefault="00EF05AF" w:rsidP="00B07A9E">
      <w:pPr>
        <w:tabs>
          <w:tab w:val="left" w:leader="dot" w:pos="8789"/>
        </w:tabs>
        <w:rPr>
          <w:rFonts w:cs="Arial"/>
          <w:sz w:val="22"/>
          <w:szCs w:val="22"/>
        </w:rPr>
      </w:pPr>
      <w:r w:rsidRPr="00CD3E57">
        <w:rPr>
          <w:rFonts w:cs="Arial"/>
          <w:sz w:val="22"/>
          <w:szCs w:val="22"/>
        </w:rPr>
        <w:t xml:space="preserve">2 - </w:t>
      </w:r>
      <w:r w:rsidR="00961AA3">
        <w:rPr>
          <w:rFonts w:cs="Arial"/>
          <w:sz w:val="22"/>
          <w:szCs w:val="22"/>
        </w:rPr>
        <w:t>[…]</w:t>
      </w:r>
      <w:r w:rsidR="00C14EC5">
        <w:rPr>
          <w:rFonts w:cs="Arial"/>
          <w:sz w:val="22"/>
          <w:szCs w:val="22"/>
        </w:rPr>
        <w:t>.</w:t>
      </w:r>
      <w:r w:rsidRPr="00CD3E57">
        <w:rPr>
          <w:rFonts w:cs="Arial"/>
          <w:sz w:val="22"/>
          <w:szCs w:val="22"/>
        </w:rPr>
        <w:t xml:space="preserve"> </w:t>
      </w:r>
    </w:p>
    <w:p w:rsidR="00EF05AF" w:rsidRPr="00CD3E57" w:rsidRDefault="00EF05AF" w:rsidP="00EF05AF">
      <w:pPr>
        <w:rPr>
          <w:rFonts w:cs="Arial"/>
          <w:sz w:val="22"/>
          <w:szCs w:val="22"/>
        </w:rPr>
      </w:pPr>
      <w:r w:rsidRPr="00CD3E57">
        <w:rPr>
          <w:rFonts w:cs="Arial"/>
          <w:sz w:val="22"/>
          <w:szCs w:val="22"/>
        </w:rPr>
        <w:t xml:space="preserve">3 - Pode não haver recuperação de vagas sempre que os lugares já providos excedam as necessidades reais </w:t>
      </w:r>
      <w:r w:rsidR="005714D1" w:rsidRPr="00CD3E57">
        <w:rPr>
          <w:rFonts w:cs="Arial"/>
          <w:sz w:val="22"/>
          <w:szCs w:val="22"/>
        </w:rPr>
        <w:t>da respetiva unidade orgânica</w:t>
      </w:r>
      <w:r w:rsidRPr="00CD3E57">
        <w:rPr>
          <w:rFonts w:cs="Arial"/>
          <w:sz w:val="22"/>
          <w:szCs w:val="22"/>
        </w:rPr>
        <w:t xml:space="preserve">. </w:t>
      </w:r>
    </w:p>
    <w:p w:rsidR="00EF05AF" w:rsidRPr="00CD3E57" w:rsidRDefault="00EF05AF" w:rsidP="00B07A9E">
      <w:pPr>
        <w:tabs>
          <w:tab w:val="left" w:leader="dot" w:pos="9071"/>
        </w:tabs>
        <w:rPr>
          <w:rFonts w:cs="Arial"/>
          <w:sz w:val="22"/>
          <w:szCs w:val="22"/>
        </w:rPr>
      </w:pPr>
      <w:r w:rsidRPr="00CD3E57">
        <w:rPr>
          <w:rFonts w:cs="Arial"/>
          <w:sz w:val="22"/>
          <w:szCs w:val="22"/>
        </w:rPr>
        <w:t xml:space="preserve">4 - </w:t>
      </w:r>
      <w:r w:rsidR="00961AA3">
        <w:rPr>
          <w:rFonts w:cs="Arial"/>
          <w:sz w:val="22"/>
          <w:szCs w:val="22"/>
        </w:rPr>
        <w:t>[…]</w:t>
      </w:r>
      <w:r w:rsidR="00C14EC5">
        <w:rPr>
          <w:rFonts w:cs="Arial"/>
          <w:sz w:val="22"/>
          <w:szCs w:val="22"/>
        </w:rPr>
        <w:t>.</w:t>
      </w:r>
    </w:p>
    <w:p w:rsidR="00EF05AF" w:rsidRPr="00CD3E57" w:rsidRDefault="00EF05AF" w:rsidP="00B07A9E">
      <w:pPr>
        <w:tabs>
          <w:tab w:val="left" w:leader="dot" w:pos="9071"/>
        </w:tabs>
        <w:rPr>
          <w:rFonts w:cs="Arial"/>
          <w:sz w:val="22"/>
          <w:szCs w:val="22"/>
        </w:rPr>
      </w:pPr>
      <w:r w:rsidRPr="00CD3E57">
        <w:rPr>
          <w:rFonts w:cs="Arial"/>
          <w:sz w:val="22"/>
          <w:szCs w:val="22"/>
        </w:rPr>
        <w:t xml:space="preserve">5 - </w:t>
      </w:r>
      <w:r w:rsidR="00961AA3">
        <w:rPr>
          <w:rFonts w:cs="Arial"/>
          <w:sz w:val="22"/>
          <w:szCs w:val="22"/>
        </w:rPr>
        <w:t>[…]</w:t>
      </w:r>
      <w:r w:rsidR="00C14EC5">
        <w:rPr>
          <w:rFonts w:cs="Arial"/>
          <w:sz w:val="22"/>
          <w:szCs w:val="22"/>
        </w:rPr>
        <w:t>.</w:t>
      </w:r>
      <w:r w:rsidRPr="00CD3E57">
        <w:rPr>
          <w:rFonts w:cs="Arial"/>
          <w:sz w:val="22"/>
          <w:szCs w:val="22"/>
        </w:rPr>
        <w:t xml:space="preserve"> </w:t>
      </w:r>
    </w:p>
    <w:p w:rsidR="005714D1" w:rsidRPr="00CD3E57" w:rsidRDefault="005714D1" w:rsidP="00EF05AF">
      <w:pPr>
        <w:rPr>
          <w:rFonts w:cs="Arial"/>
          <w:sz w:val="22"/>
          <w:szCs w:val="22"/>
        </w:rPr>
      </w:pPr>
    </w:p>
    <w:p w:rsidR="00EF05AF" w:rsidRPr="00CD3E57" w:rsidRDefault="00EF05AF" w:rsidP="00EF05AF">
      <w:pPr>
        <w:jc w:val="center"/>
        <w:rPr>
          <w:rFonts w:cs="Arial"/>
          <w:sz w:val="22"/>
          <w:szCs w:val="22"/>
        </w:rPr>
      </w:pPr>
      <w:r w:rsidRPr="00CD3E57">
        <w:rPr>
          <w:rFonts w:cs="Arial"/>
          <w:sz w:val="22"/>
          <w:szCs w:val="22"/>
        </w:rPr>
        <w:t>Artigo 14.º</w:t>
      </w:r>
    </w:p>
    <w:p w:rsidR="00EF05AF" w:rsidRPr="000F58F8" w:rsidRDefault="00961AA3" w:rsidP="00EF05AF">
      <w:pPr>
        <w:jc w:val="center"/>
        <w:rPr>
          <w:rFonts w:cs="Arial"/>
          <w:b/>
          <w:sz w:val="22"/>
          <w:szCs w:val="22"/>
        </w:rPr>
      </w:pPr>
      <w:r w:rsidRPr="000F58F8">
        <w:rPr>
          <w:rFonts w:cs="Arial"/>
          <w:b/>
          <w:sz w:val="22"/>
          <w:szCs w:val="22"/>
        </w:rPr>
        <w:t>[…]</w:t>
      </w:r>
    </w:p>
    <w:p w:rsidR="00EF05AF" w:rsidRPr="00CD3E57" w:rsidRDefault="00EF05AF" w:rsidP="00EF05AF">
      <w:pPr>
        <w:rPr>
          <w:rFonts w:cs="Arial"/>
          <w:sz w:val="22"/>
          <w:szCs w:val="22"/>
        </w:rPr>
      </w:pPr>
      <w:r w:rsidRPr="00CD3E57">
        <w:rPr>
          <w:rFonts w:cs="Arial"/>
          <w:sz w:val="22"/>
          <w:szCs w:val="22"/>
        </w:rPr>
        <w:t>1 - Terminada a verificação dos requisitos de admissão ao procedimento concursal são elaborados os projetos de listas ordenadas de graduação de candidatos, que são</w:t>
      </w:r>
      <w:r w:rsidR="00AD5E62" w:rsidRPr="00CD3E57">
        <w:rPr>
          <w:rFonts w:cs="Arial"/>
          <w:sz w:val="22"/>
          <w:szCs w:val="22"/>
        </w:rPr>
        <w:t xml:space="preserve"> </w:t>
      </w:r>
      <w:r w:rsidRPr="00CD3E57">
        <w:rPr>
          <w:rFonts w:cs="Arial"/>
          <w:sz w:val="22"/>
          <w:szCs w:val="22"/>
        </w:rPr>
        <w:t>disponibilizad</w:t>
      </w:r>
      <w:r w:rsidR="005714D1" w:rsidRPr="00CD3E57">
        <w:rPr>
          <w:rFonts w:cs="Arial"/>
          <w:sz w:val="22"/>
          <w:szCs w:val="22"/>
        </w:rPr>
        <w:t>o</w:t>
      </w:r>
      <w:r w:rsidRPr="00CD3E57">
        <w:rPr>
          <w:rFonts w:cs="Arial"/>
          <w:sz w:val="22"/>
          <w:szCs w:val="22"/>
        </w:rPr>
        <w:t xml:space="preserve">s no Portal da Educação, procedendo-se, de imediato, à audição dos interessados. </w:t>
      </w:r>
    </w:p>
    <w:p w:rsidR="00EF05AF" w:rsidRPr="00CD3E57" w:rsidRDefault="00EF05AF" w:rsidP="00EF05AF">
      <w:pPr>
        <w:rPr>
          <w:rFonts w:cs="Arial"/>
          <w:sz w:val="22"/>
          <w:szCs w:val="22"/>
        </w:rPr>
      </w:pPr>
      <w:r w:rsidRPr="00CD3E57">
        <w:rPr>
          <w:rFonts w:cs="Arial"/>
          <w:sz w:val="22"/>
          <w:szCs w:val="22"/>
        </w:rPr>
        <w:t xml:space="preserve">2 - </w:t>
      </w:r>
      <w:r w:rsidR="005714D1" w:rsidRPr="00CD3E57">
        <w:rPr>
          <w:rFonts w:cs="Arial"/>
          <w:sz w:val="22"/>
          <w:szCs w:val="22"/>
        </w:rPr>
        <w:t>N</w:t>
      </w:r>
      <w:r w:rsidRPr="00CD3E57">
        <w:rPr>
          <w:rFonts w:cs="Arial"/>
          <w:sz w:val="22"/>
          <w:szCs w:val="22"/>
        </w:rPr>
        <w:t>o âmbito do direito de participação dos interessados</w:t>
      </w:r>
      <w:r w:rsidR="005714D1" w:rsidRPr="00CD3E57">
        <w:rPr>
          <w:rFonts w:cs="Arial"/>
          <w:sz w:val="22"/>
          <w:szCs w:val="22"/>
        </w:rPr>
        <w:t>, os candidatos são notificados para,</w:t>
      </w:r>
      <w:r w:rsidRPr="00CD3E57">
        <w:rPr>
          <w:rFonts w:cs="Arial"/>
          <w:sz w:val="22"/>
          <w:szCs w:val="22"/>
        </w:rPr>
        <w:t xml:space="preserve"> no prazo de 10 dias úteis, apresentarem reclamações por escrito</w:t>
      </w:r>
      <w:r w:rsidR="005714D1" w:rsidRPr="00CD3E57">
        <w:rPr>
          <w:rFonts w:cs="Arial"/>
          <w:sz w:val="22"/>
          <w:szCs w:val="22"/>
        </w:rPr>
        <w:t>,</w:t>
      </w:r>
      <w:r w:rsidRPr="00CD3E57">
        <w:rPr>
          <w:rFonts w:cs="Arial"/>
          <w:sz w:val="22"/>
          <w:szCs w:val="22"/>
        </w:rPr>
        <w:t xml:space="preserve"> através do preenchimento de formulário eletrónico. </w:t>
      </w:r>
    </w:p>
    <w:p w:rsidR="00EF05AF" w:rsidRPr="00CD3E57" w:rsidRDefault="005714D1" w:rsidP="00EF05AF">
      <w:pPr>
        <w:rPr>
          <w:rFonts w:cs="Arial"/>
          <w:sz w:val="22"/>
          <w:szCs w:val="22"/>
        </w:rPr>
      </w:pPr>
      <w:r w:rsidRPr="00CD3E57">
        <w:rPr>
          <w:rFonts w:cs="Arial"/>
          <w:sz w:val="22"/>
          <w:szCs w:val="22"/>
        </w:rPr>
        <w:t xml:space="preserve">3 - </w:t>
      </w:r>
      <w:r w:rsidR="00EF05AF" w:rsidRPr="00CD3E57">
        <w:rPr>
          <w:rFonts w:cs="Arial"/>
          <w:sz w:val="22"/>
          <w:szCs w:val="22"/>
        </w:rPr>
        <w:t xml:space="preserve">A notificação </w:t>
      </w:r>
      <w:r w:rsidRPr="00CD3E57">
        <w:rPr>
          <w:rFonts w:cs="Arial"/>
          <w:sz w:val="22"/>
          <w:szCs w:val="22"/>
        </w:rPr>
        <w:t xml:space="preserve">para o exercício do direito a que se refere o número anterior </w:t>
      </w:r>
      <w:r w:rsidR="00EF05AF" w:rsidRPr="00CD3E57">
        <w:rPr>
          <w:rFonts w:cs="Arial"/>
          <w:sz w:val="22"/>
          <w:szCs w:val="22"/>
        </w:rPr>
        <w:t xml:space="preserve">é efetuada através de publicação de aviso na BEP - Açores, informando os interessados do projeto de lista ordenada de graduação no local referido no n.º 1. </w:t>
      </w:r>
    </w:p>
    <w:p w:rsidR="00EF05AF" w:rsidRPr="00CD3E57" w:rsidRDefault="00EF05AF" w:rsidP="00EF05AF">
      <w:pPr>
        <w:rPr>
          <w:rFonts w:cs="Arial"/>
          <w:sz w:val="22"/>
          <w:szCs w:val="22"/>
        </w:rPr>
      </w:pPr>
      <w:r w:rsidRPr="00CD3E57">
        <w:rPr>
          <w:rFonts w:cs="Arial"/>
          <w:sz w:val="22"/>
          <w:szCs w:val="22"/>
        </w:rPr>
        <w:t xml:space="preserve">4 - No mesmo período e nos termos estabelecidos no n.º 2, podem os candidatos desistir do procedimento concursal ou de parte das preferências manifestadas, não sendo, porém, admitida a introdução de qualquer outro tipo de alterações às </w:t>
      </w:r>
      <w:r w:rsidR="005714D1" w:rsidRPr="00CD3E57">
        <w:rPr>
          <w:rFonts w:cs="Arial"/>
          <w:sz w:val="22"/>
          <w:szCs w:val="22"/>
        </w:rPr>
        <w:t xml:space="preserve">opções e </w:t>
      </w:r>
      <w:r w:rsidRPr="00CD3E57">
        <w:rPr>
          <w:rFonts w:cs="Arial"/>
          <w:sz w:val="22"/>
          <w:szCs w:val="22"/>
        </w:rPr>
        <w:t xml:space="preserve">preferências inicialmente manifestadas. </w:t>
      </w:r>
    </w:p>
    <w:p w:rsidR="00EF05AF" w:rsidRPr="00CD3E57" w:rsidRDefault="00EF05AF" w:rsidP="00B07A9E">
      <w:pPr>
        <w:tabs>
          <w:tab w:val="left" w:leader="dot" w:pos="9071"/>
        </w:tabs>
        <w:rPr>
          <w:rFonts w:cs="Arial"/>
          <w:sz w:val="22"/>
          <w:szCs w:val="22"/>
        </w:rPr>
      </w:pPr>
      <w:r w:rsidRPr="00CD3E57">
        <w:rPr>
          <w:rFonts w:cs="Arial"/>
          <w:sz w:val="22"/>
          <w:szCs w:val="22"/>
        </w:rPr>
        <w:t xml:space="preserve">5 - </w:t>
      </w:r>
      <w:r w:rsidR="00961AA3">
        <w:rPr>
          <w:rFonts w:cs="Arial"/>
          <w:sz w:val="22"/>
          <w:szCs w:val="22"/>
        </w:rPr>
        <w:t>[…]</w:t>
      </w:r>
      <w:r w:rsidR="00C14EC5">
        <w:rPr>
          <w:rFonts w:cs="Arial"/>
          <w:sz w:val="22"/>
          <w:szCs w:val="22"/>
        </w:rPr>
        <w:t>.</w:t>
      </w:r>
      <w:r w:rsidRPr="00CD3E57">
        <w:rPr>
          <w:rFonts w:cs="Arial"/>
          <w:sz w:val="22"/>
          <w:szCs w:val="22"/>
        </w:rPr>
        <w:t xml:space="preserve"> </w:t>
      </w:r>
    </w:p>
    <w:p w:rsidR="00EF05AF" w:rsidRPr="00CD3E57" w:rsidRDefault="00EF05AF" w:rsidP="00B07A9E">
      <w:pPr>
        <w:tabs>
          <w:tab w:val="left" w:leader="dot" w:pos="9071"/>
        </w:tabs>
        <w:rPr>
          <w:rFonts w:cs="Arial"/>
          <w:sz w:val="22"/>
          <w:szCs w:val="22"/>
        </w:rPr>
      </w:pPr>
      <w:r w:rsidRPr="00CD3E57">
        <w:rPr>
          <w:rFonts w:cs="Arial"/>
          <w:sz w:val="22"/>
          <w:szCs w:val="22"/>
        </w:rPr>
        <w:t xml:space="preserve">6 - </w:t>
      </w:r>
      <w:r w:rsidR="00961AA3">
        <w:rPr>
          <w:rFonts w:cs="Arial"/>
          <w:sz w:val="22"/>
          <w:szCs w:val="22"/>
        </w:rPr>
        <w:t>[…]</w:t>
      </w:r>
      <w:r w:rsidR="00C14EC5">
        <w:rPr>
          <w:rFonts w:cs="Arial"/>
          <w:sz w:val="22"/>
          <w:szCs w:val="22"/>
        </w:rPr>
        <w:t>.</w:t>
      </w:r>
      <w:r w:rsidRPr="00CD3E57">
        <w:rPr>
          <w:rFonts w:cs="Arial"/>
          <w:sz w:val="22"/>
          <w:szCs w:val="22"/>
        </w:rPr>
        <w:t xml:space="preserve"> </w:t>
      </w:r>
    </w:p>
    <w:p w:rsidR="00EF05AF" w:rsidRPr="00CD3E57" w:rsidRDefault="00C14EC5" w:rsidP="00EF05AF">
      <w:pPr>
        <w:rPr>
          <w:rFonts w:cs="Arial"/>
          <w:sz w:val="22"/>
          <w:szCs w:val="22"/>
        </w:rPr>
      </w:pPr>
      <w:r>
        <w:rPr>
          <w:rFonts w:cs="Arial"/>
          <w:sz w:val="22"/>
          <w:szCs w:val="22"/>
        </w:rPr>
        <w:t>7 -</w:t>
      </w:r>
      <w:r w:rsidR="005714D1" w:rsidRPr="00CD3E57">
        <w:rPr>
          <w:rFonts w:cs="Arial"/>
          <w:sz w:val="22"/>
          <w:szCs w:val="22"/>
        </w:rPr>
        <w:t xml:space="preserve"> Da </w:t>
      </w:r>
      <w:r w:rsidR="00EF05AF" w:rsidRPr="00CD3E57">
        <w:rPr>
          <w:rFonts w:cs="Arial"/>
          <w:sz w:val="22"/>
          <w:szCs w:val="22"/>
        </w:rPr>
        <w:t xml:space="preserve">homologação das listas ordenadas de graduação cabe recurso hierárquico, para o membro do Governo Regional competente em matéria de educação, sem efeito suspensivo, a interpor por formulário eletrónico, no prazo de cinco dias úteis a contar da data da publicação do aviso na BEP </w:t>
      </w:r>
      <w:r w:rsidR="005714D1" w:rsidRPr="00CD3E57">
        <w:rPr>
          <w:rFonts w:cs="Arial"/>
          <w:sz w:val="22"/>
          <w:szCs w:val="22"/>
        </w:rPr>
        <w:t>–</w:t>
      </w:r>
      <w:r w:rsidR="00EF05AF" w:rsidRPr="00CD3E57">
        <w:rPr>
          <w:rFonts w:cs="Arial"/>
          <w:sz w:val="22"/>
          <w:szCs w:val="22"/>
        </w:rPr>
        <w:t xml:space="preserve"> Açores</w:t>
      </w:r>
      <w:r w:rsidR="005714D1" w:rsidRPr="00CD3E57">
        <w:rPr>
          <w:rFonts w:cs="Arial"/>
          <w:sz w:val="22"/>
          <w:szCs w:val="22"/>
        </w:rPr>
        <w:t>, nos concursos de provimento, e no prazo de três dias no concurso interno de afetação e no procedimento concursal para contratação a termo resolutivo</w:t>
      </w:r>
      <w:r w:rsidR="00EF05AF" w:rsidRPr="00CD3E57">
        <w:rPr>
          <w:rFonts w:cs="Arial"/>
          <w:sz w:val="22"/>
          <w:szCs w:val="22"/>
        </w:rPr>
        <w:t xml:space="preserve">. </w:t>
      </w:r>
    </w:p>
    <w:p w:rsidR="00EF05AF" w:rsidRPr="00CD3E57" w:rsidRDefault="00EF05AF" w:rsidP="00B07A9E">
      <w:pPr>
        <w:tabs>
          <w:tab w:val="left" w:leader="dot" w:pos="9071"/>
        </w:tabs>
        <w:rPr>
          <w:rFonts w:cs="Arial"/>
          <w:sz w:val="22"/>
          <w:szCs w:val="22"/>
        </w:rPr>
      </w:pPr>
      <w:r w:rsidRPr="00CD3E57">
        <w:rPr>
          <w:rFonts w:cs="Arial"/>
          <w:sz w:val="22"/>
          <w:szCs w:val="22"/>
        </w:rPr>
        <w:t xml:space="preserve">8 - </w:t>
      </w:r>
      <w:r w:rsidR="00961AA3">
        <w:rPr>
          <w:rFonts w:cs="Arial"/>
          <w:sz w:val="22"/>
          <w:szCs w:val="22"/>
        </w:rPr>
        <w:t>[…]</w:t>
      </w:r>
      <w:r w:rsidR="00C14EC5">
        <w:rPr>
          <w:rFonts w:cs="Arial"/>
          <w:sz w:val="22"/>
          <w:szCs w:val="22"/>
        </w:rPr>
        <w:t>.</w:t>
      </w:r>
      <w:r w:rsidRPr="00CD3E57">
        <w:rPr>
          <w:rFonts w:cs="Arial"/>
          <w:sz w:val="22"/>
          <w:szCs w:val="22"/>
        </w:rPr>
        <w:t xml:space="preserve"> </w:t>
      </w:r>
    </w:p>
    <w:p w:rsidR="00EF05AF" w:rsidRPr="00CD3E57" w:rsidRDefault="00EF05AF" w:rsidP="00EF05AF">
      <w:pPr>
        <w:rPr>
          <w:rFonts w:cs="Arial"/>
          <w:sz w:val="22"/>
          <w:szCs w:val="22"/>
        </w:rPr>
      </w:pPr>
      <w:r w:rsidRPr="00CD3E57">
        <w:rPr>
          <w:rFonts w:cs="Arial"/>
          <w:sz w:val="22"/>
          <w:szCs w:val="22"/>
        </w:rPr>
        <w:lastRenderedPageBreak/>
        <w:t xml:space="preserve">9 - </w:t>
      </w:r>
      <w:r w:rsidR="0034155E" w:rsidRPr="00CD3E57">
        <w:rPr>
          <w:rFonts w:cs="Arial"/>
          <w:sz w:val="22"/>
          <w:szCs w:val="22"/>
        </w:rPr>
        <w:t xml:space="preserve">A </w:t>
      </w:r>
      <w:r w:rsidRPr="00CD3E57">
        <w:rPr>
          <w:rFonts w:cs="Arial"/>
          <w:sz w:val="22"/>
          <w:szCs w:val="22"/>
        </w:rPr>
        <w:t xml:space="preserve">não apresentação de reclamação </w:t>
      </w:r>
      <w:r w:rsidR="007671B6" w:rsidRPr="00CD3E57">
        <w:rPr>
          <w:rFonts w:cs="Arial"/>
          <w:sz w:val="22"/>
          <w:szCs w:val="22"/>
        </w:rPr>
        <w:t>ao projeto de lista ordenada</w:t>
      </w:r>
      <w:r w:rsidR="00417DB7" w:rsidRPr="00CD3E57">
        <w:rPr>
          <w:rFonts w:cs="Arial"/>
          <w:sz w:val="22"/>
          <w:szCs w:val="22"/>
        </w:rPr>
        <w:t xml:space="preserve"> de graduação considera-se </w:t>
      </w:r>
      <w:r w:rsidRPr="00CD3E57">
        <w:rPr>
          <w:rFonts w:cs="Arial"/>
          <w:sz w:val="22"/>
          <w:szCs w:val="22"/>
        </w:rPr>
        <w:t>como aceitação tácita das mesmas</w:t>
      </w:r>
      <w:r w:rsidR="00B07A9E" w:rsidRPr="00CD3E57">
        <w:rPr>
          <w:rFonts w:cs="Arial"/>
          <w:sz w:val="22"/>
          <w:szCs w:val="22"/>
        </w:rPr>
        <w:t>.</w:t>
      </w:r>
    </w:p>
    <w:p w:rsidR="00EC14E9" w:rsidRPr="00CD3E57" w:rsidRDefault="00EC14E9" w:rsidP="00EF05AF">
      <w:pPr>
        <w:jc w:val="center"/>
        <w:rPr>
          <w:rFonts w:cs="Arial"/>
          <w:sz w:val="22"/>
          <w:szCs w:val="22"/>
        </w:rPr>
      </w:pPr>
    </w:p>
    <w:p w:rsidR="00EF05AF" w:rsidRPr="00CD3E57" w:rsidRDefault="00EF05AF" w:rsidP="00EF05AF">
      <w:pPr>
        <w:jc w:val="center"/>
        <w:rPr>
          <w:rFonts w:cs="Arial"/>
          <w:sz w:val="22"/>
          <w:szCs w:val="22"/>
        </w:rPr>
      </w:pPr>
      <w:r w:rsidRPr="00CD3E57">
        <w:rPr>
          <w:rFonts w:cs="Arial"/>
          <w:sz w:val="22"/>
          <w:szCs w:val="22"/>
        </w:rPr>
        <w:t>Artigo 15.º</w:t>
      </w:r>
    </w:p>
    <w:p w:rsidR="00EF05AF" w:rsidRPr="000F58F8" w:rsidRDefault="00961AA3" w:rsidP="00EF05AF">
      <w:pPr>
        <w:jc w:val="center"/>
        <w:rPr>
          <w:rFonts w:cs="Arial"/>
          <w:b/>
          <w:sz w:val="22"/>
          <w:szCs w:val="22"/>
        </w:rPr>
      </w:pPr>
      <w:r w:rsidRPr="000F58F8">
        <w:rPr>
          <w:rFonts w:cs="Arial"/>
          <w:b/>
          <w:sz w:val="22"/>
          <w:szCs w:val="22"/>
        </w:rPr>
        <w:t>[…]</w:t>
      </w:r>
    </w:p>
    <w:p w:rsidR="00EF05AF" w:rsidRPr="00CD3E57" w:rsidRDefault="00EF05AF" w:rsidP="00651CF0">
      <w:pPr>
        <w:tabs>
          <w:tab w:val="left" w:leader="dot" w:pos="9071"/>
        </w:tabs>
        <w:rPr>
          <w:rFonts w:cs="Arial"/>
          <w:sz w:val="22"/>
          <w:szCs w:val="22"/>
        </w:rPr>
      </w:pPr>
      <w:r w:rsidRPr="00CD3E57">
        <w:rPr>
          <w:rFonts w:cs="Arial"/>
          <w:sz w:val="22"/>
          <w:szCs w:val="22"/>
        </w:rPr>
        <w:t xml:space="preserve">1 - </w:t>
      </w:r>
      <w:r w:rsidR="00961AA3">
        <w:rPr>
          <w:rFonts w:cs="Arial"/>
          <w:sz w:val="22"/>
          <w:szCs w:val="22"/>
        </w:rPr>
        <w:t>[…]</w:t>
      </w:r>
      <w:r w:rsidR="00C14EC5">
        <w:rPr>
          <w:rFonts w:cs="Arial"/>
          <w:sz w:val="22"/>
          <w:szCs w:val="22"/>
        </w:rPr>
        <w:t>.</w:t>
      </w:r>
      <w:r w:rsidRPr="00CD3E57">
        <w:rPr>
          <w:rFonts w:cs="Arial"/>
          <w:sz w:val="22"/>
          <w:szCs w:val="22"/>
        </w:rPr>
        <w:t xml:space="preserve"> </w:t>
      </w:r>
    </w:p>
    <w:p w:rsidR="00EF05AF" w:rsidRPr="00CD3E57" w:rsidRDefault="00EF05AF" w:rsidP="00EF05AF">
      <w:pPr>
        <w:rPr>
          <w:rFonts w:cs="Arial"/>
          <w:sz w:val="22"/>
          <w:szCs w:val="22"/>
        </w:rPr>
      </w:pPr>
      <w:r w:rsidRPr="00CD3E57">
        <w:rPr>
          <w:rFonts w:cs="Arial"/>
          <w:sz w:val="22"/>
          <w:szCs w:val="22"/>
        </w:rPr>
        <w:t>2 - A colocação</w:t>
      </w:r>
      <w:r w:rsidR="00651CF0" w:rsidRPr="00CD3E57">
        <w:rPr>
          <w:rFonts w:cs="Arial"/>
          <w:sz w:val="22"/>
          <w:szCs w:val="22"/>
        </w:rPr>
        <w:t xml:space="preserve"> </w:t>
      </w:r>
      <w:r w:rsidRPr="00CD3E57">
        <w:rPr>
          <w:rFonts w:cs="Arial"/>
          <w:sz w:val="22"/>
          <w:szCs w:val="22"/>
        </w:rPr>
        <w:t>é dada a conhecer aos candidatos através de publicação de aviso na BEP - Açores, informando os interessados da publicitação das listas de colocações no local referido no n.º 1, sendo os mesmos notificados por correio eletrónico com recibo de entrega da notificação</w:t>
      </w:r>
      <w:r w:rsidR="00EC14E9" w:rsidRPr="00CD3E57">
        <w:rPr>
          <w:rFonts w:cs="Arial"/>
          <w:sz w:val="22"/>
          <w:szCs w:val="22"/>
        </w:rPr>
        <w:t>, da qual constará o prazo para aceitação da colocação</w:t>
      </w:r>
      <w:r w:rsidRPr="00CD3E57">
        <w:rPr>
          <w:rFonts w:cs="Arial"/>
          <w:sz w:val="22"/>
          <w:szCs w:val="22"/>
        </w:rPr>
        <w:t xml:space="preserve">. </w:t>
      </w:r>
    </w:p>
    <w:p w:rsidR="00EF05AF" w:rsidRPr="00CD3E57" w:rsidRDefault="00EF05AF" w:rsidP="00EF05AF">
      <w:pPr>
        <w:rPr>
          <w:rFonts w:cs="Arial"/>
          <w:sz w:val="22"/>
          <w:szCs w:val="22"/>
        </w:rPr>
      </w:pPr>
      <w:r w:rsidRPr="00CD3E57">
        <w:rPr>
          <w:rFonts w:cs="Arial"/>
          <w:sz w:val="22"/>
          <w:szCs w:val="22"/>
        </w:rPr>
        <w:t xml:space="preserve">3 </w:t>
      </w:r>
      <w:r w:rsidR="00C14EC5">
        <w:rPr>
          <w:rFonts w:cs="Arial"/>
          <w:sz w:val="22"/>
          <w:szCs w:val="22"/>
        </w:rPr>
        <w:t>-</w:t>
      </w:r>
      <w:r w:rsidRPr="00CD3E57">
        <w:rPr>
          <w:rFonts w:cs="Arial"/>
          <w:sz w:val="22"/>
          <w:szCs w:val="22"/>
        </w:rPr>
        <w:t xml:space="preserve"> </w:t>
      </w:r>
      <w:r w:rsidR="00961AA3">
        <w:rPr>
          <w:rFonts w:cs="Arial"/>
          <w:sz w:val="22"/>
          <w:szCs w:val="22"/>
        </w:rPr>
        <w:t>[</w:t>
      </w:r>
      <w:r w:rsidR="00651CF0" w:rsidRPr="00CD3E57">
        <w:rPr>
          <w:rFonts w:cs="Arial"/>
          <w:i/>
          <w:sz w:val="22"/>
          <w:szCs w:val="22"/>
        </w:rPr>
        <w:t>Revogado</w:t>
      </w:r>
      <w:r w:rsidR="00961AA3">
        <w:rPr>
          <w:rFonts w:cs="Arial"/>
          <w:i/>
          <w:sz w:val="22"/>
          <w:szCs w:val="22"/>
        </w:rPr>
        <w:t>]</w:t>
      </w:r>
      <w:r w:rsidR="00651CF0" w:rsidRPr="00CD3E57">
        <w:rPr>
          <w:rFonts w:cs="Arial"/>
          <w:i/>
          <w:sz w:val="22"/>
          <w:szCs w:val="22"/>
        </w:rPr>
        <w:t>.</w:t>
      </w:r>
    </w:p>
    <w:p w:rsidR="00EF05AF" w:rsidRPr="00CD3E57" w:rsidRDefault="00EF05AF" w:rsidP="00EF05AF">
      <w:pPr>
        <w:rPr>
          <w:rFonts w:cs="Arial"/>
          <w:sz w:val="22"/>
          <w:szCs w:val="22"/>
        </w:rPr>
      </w:pPr>
      <w:r w:rsidRPr="00CD3E57">
        <w:rPr>
          <w:rFonts w:cs="Arial"/>
          <w:sz w:val="22"/>
          <w:szCs w:val="22"/>
        </w:rPr>
        <w:t xml:space="preserve">4 - Os candidatos </w:t>
      </w:r>
      <w:r w:rsidR="00EC14E9" w:rsidRPr="00CD3E57">
        <w:rPr>
          <w:rFonts w:cs="Arial"/>
          <w:sz w:val="22"/>
          <w:szCs w:val="22"/>
        </w:rPr>
        <w:t xml:space="preserve">colocados </w:t>
      </w:r>
      <w:r w:rsidRPr="00CD3E57">
        <w:rPr>
          <w:rFonts w:cs="Arial"/>
          <w:sz w:val="22"/>
          <w:szCs w:val="22"/>
        </w:rPr>
        <w:t xml:space="preserve">devem comunicar a sua aceitação ao órgão executivo da unidade orgânica onde obtiveram colocação ou, no caso dos docentes colocados no quadro regional de educação moral e religiosa católica, à direção regional competente em matéria de educação, por escrito, no prazo de cinco dias úteis, contados da data da publicação na BEP - Açores, sendo </w:t>
      </w:r>
      <w:r w:rsidR="00EC14E9" w:rsidRPr="00CD3E57">
        <w:rPr>
          <w:rFonts w:cs="Arial"/>
          <w:sz w:val="22"/>
          <w:szCs w:val="22"/>
        </w:rPr>
        <w:t xml:space="preserve">esse prazo </w:t>
      </w:r>
      <w:r w:rsidRPr="00CD3E57">
        <w:rPr>
          <w:rFonts w:cs="Arial"/>
          <w:sz w:val="22"/>
          <w:szCs w:val="22"/>
        </w:rPr>
        <w:t xml:space="preserve">de dois dias úteis contados da notificação individual no caso dos candidatos a contrato a termo resolutivo. </w:t>
      </w:r>
    </w:p>
    <w:p w:rsidR="00EF05AF" w:rsidRPr="00CD3E57" w:rsidRDefault="00EF05AF" w:rsidP="00651CF0">
      <w:pPr>
        <w:tabs>
          <w:tab w:val="left" w:leader="dot" w:pos="9071"/>
        </w:tabs>
        <w:rPr>
          <w:rFonts w:cs="Arial"/>
          <w:sz w:val="22"/>
          <w:szCs w:val="22"/>
        </w:rPr>
      </w:pPr>
      <w:r w:rsidRPr="00CD3E57">
        <w:rPr>
          <w:rFonts w:cs="Arial"/>
          <w:sz w:val="22"/>
          <w:szCs w:val="22"/>
        </w:rPr>
        <w:t xml:space="preserve">5 - </w:t>
      </w:r>
      <w:r w:rsidR="00961AA3">
        <w:rPr>
          <w:rFonts w:cs="Arial"/>
          <w:sz w:val="22"/>
          <w:szCs w:val="22"/>
        </w:rPr>
        <w:t>[…]</w:t>
      </w:r>
      <w:r w:rsidR="00C14EC5">
        <w:rPr>
          <w:rFonts w:cs="Arial"/>
          <w:sz w:val="22"/>
          <w:szCs w:val="22"/>
        </w:rPr>
        <w:t>.</w:t>
      </w:r>
      <w:r w:rsidRPr="00CD3E57">
        <w:rPr>
          <w:rFonts w:cs="Arial"/>
          <w:sz w:val="22"/>
          <w:szCs w:val="22"/>
        </w:rPr>
        <w:t xml:space="preserve"> </w:t>
      </w:r>
    </w:p>
    <w:p w:rsidR="00EF05AF" w:rsidRPr="00CD3E57" w:rsidRDefault="00EF05AF" w:rsidP="00EF05AF">
      <w:pPr>
        <w:rPr>
          <w:rFonts w:cs="Arial"/>
          <w:sz w:val="22"/>
          <w:szCs w:val="22"/>
        </w:rPr>
      </w:pPr>
      <w:r w:rsidRPr="00CD3E57">
        <w:rPr>
          <w:rFonts w:cs="Arial"/>
          <w:sz w:val="22"/>
          <w:szCs w:val="22"/>
        </w:rPr>
        <w:t xml:space="preserve">6 - A não aceitação de colocação determina o impedimento </w:t>
      </w:r>
      <w:r w:rsidR="000E2169" w:rsidRPr="00CD3E57">
        <w:rPr>
          <w:rFonts w:cs="Arial"/>
          <w:sz w:val="22"/>
          <w:szCs w:val="22"/>
        </w:rPr>
        <w:t xml:space="preserve">do docente </w:t>
      </w:r>
      <w:r w:rsidRPr="00CD3E57">
        <w:rPr>
          <w:rFonts w:cs="Arial"/>
          <w:sz w:val="22"/>
          <w:szCs w:val="22"/>
        </w:rPr>
        <w:t>de prestar serviço em qualquer estabelecimento de educação ou de ensino da rede pública dos Açores nesse ano escolar e nos dois anos escolares subsequentes</w:t>
      </w:r>
      <w:r w:rsidR="000E2169" w:rsidRPr="00CD3E57">
        <w:rPr>
          <w:rFonts w:cs="Arial"/>
          <w:sz w:val="22"/>
          <w:szCs w:val="22"/>
        </w:rPr>
        <w:t>, assim como a impossibilidade de se candidatar aos procedimentos concursais que para esses anos escolares forem abertos, determinando ainda a cessação do vínculo contratual com o sistema educativo regional no caso dos docentes titulares de lugar de quadro</w:t>
      </w:r>
      <w:r w:rsidRPr="00CD3E57">
        <w:rPr>
          <w:rFonts w:cs="Arial"/>
          <w:sz w:val="22"/>
          <w:szCs w:val="22"/>
        </w:rPr>
        <w:t xml:space="preserve">. </w:t>
      </w:r>
    </w:p>
    <w:p w:rsidR="000E2169" w:rsidRPr="00CD3E57" w:rsidRDefault="000E2169" w:rsidP="00EF05AF">
      <w:pPr>
        <w:jc w:val="center"/>
        <w:rPr>
          <w:rFonts w:cs="Arial"/>
          <w:sz w:val="22"/>
          <w:szCs w:val="22"/>
        </w:rPr>
      </w:pPr>
    </w:p>
    <w:p w:rsidR="00EF05AF" w:rsidRPr="00CD3E57" w:rsidRDefault="00EF05AF" w:rsidP="00EF05AF">
      <w:pPr>
        <w:jc w:val="center"/>
        <w:rPr>
          <w:rFonts w:cs="Arial"/>
          <w:sz w:val="22"/>
          <w:szCs w:val="22"/>
        </w:rPr>
      </w:pPr>
      <w:r w:rsidRPr="00CD3E57">
        <w:rPr>
          <w:rFonts w:cs="Arial"/>
          <w:sz w:val="22"/>
          <w:szCs w:val="22"/>
        </w:rPr>
        <w:t>Artigo 16.º</w:t>
      </w:r>
      <w:r w:rsidR="00131BB9" w:rsidRPr="00CD3E57">
        <w:rPr>
          <w:rFonts w:cs="Arial"/>
          <w:sz w:val="22"/>
          <w:szCs w:val="22"/>
        </w:rPr>
        <w:t xml:space="preserve"> </w:t>
      </w:r>
    </w:p>
    <w:p w:rsidR="00EF05AF" w:rsidRPr="000F58F8" w:rsidRDefault="00961AA3" w:rsidP="00EF05AF">
      <w:pPr>
        <w:jc w:val="center"/>
        <w:rPr>
          <w:rFonts w:cs="Arial"/>
          <w:b/>
          <w:sz w:val="22"/>
          <w:szCs w:val="22"/>
        </w:rPr>
      </w:pPr>
      <w:r w:rsidRPr="000F58F8">
        <w:rPr>
          <w:rFonts w:cs="Arial"/>
          <w:b/>
          <w:sz w:val="22"/>
          <w:szCs w:val="22"/>
        </w:rPr>
        <w:t>[…]</w:t>
      </w:r>
    </w:p>
    <w:p w:rsidR="00EF05AF" w:rsidRPr="00CD3E57" w:rsidRDefault="00EF05AF" w:rsidP="00651CF0">
      <w:pPr>
        <w:tabs>
          <w:tab w:val="left" w:leader="dot" w:pos="9071"/>
        </w:tabs>
        <w:rPr>
          <w:rFonts w:cs="Arial"/>
          <w:sz w:val="22"/>
          <w:szCs w:val="22"/>
        </w:rPr>
      </w:pPr>
      <w:r w:rsidRPr="00CD3E57">
        <w:rPr>
          <w:rFonts w:cs="Arial"/>
          <w:sz w:val="22"/>
          <w:szCs w:val="22"/>
        </w:rPr>
        <w:t xml:space="preserve">1 - </w:t>
      </w:r>
      <w:r w:rsidR="00961AA3">
        <w:rPr>
          <w:rFonts w:cs="Arial"/>
          <w:sz w:val="22"/>
          <w:szCs w:val="22"/>
        </w:rPr>
        <w:t>[…]</w:t>
      </w:r>
      <w:r w:rsidR="00C14EC5">
        <w:rPr>
          <w:rFonts w:cs="Arial"/>
          <w:sz w:val="22"/>
          <w:szCs w:val="22"/>
        </w:rPr>
        <w:t>.</w:t>
      </w:r>
    </w:p>
    <w:p w:rsidR="00961AA3" w:rsidRDefault="00EF05AF" w:rsidP="00651CF0">
      <w:pPr>
        <w:tabs>
          <w:tab w:val="left" w:leader="dot" w:pos="9071"/>
        </w:tabs>
        <w:rPr>
          <w:rFonts w:cs="Arial"/>
          <w:sz w:val="22"/>
          <w:szCs w:val="22"/>
        </w:rPr>
      </w:pPr>
      <w:r w:rsidRPr="00CD3E57">
        <w:rPr>
          <w:rFonts w:cs="Arial"/>
          <w:sz w:val="22"/>
          <w:szCs w:val="22"/>
        </w:rPr>
        <w:t xml:space="preserve">2 - </w:t>
      </w:r>
      <w:r w:rsidR="00961AA3">
        <w:rPr>
          <w:rFonts w:cs="Arial"/>
          <w:sz w:val="22"/>
          <w:szCs w:val="22"/>
        </w:rPr>
        <w:t>[…]</w:t>
      </w:r>
      <w:r w:rsidR="00C14EC5">
        <w:rPr>
          <w:rFonts w:cs="Arial"/>
          <w:sz w:val="22"/>
          <w:szCs w:val="22"/>
        </w:rPr>
        <w:t>.</w:t>
      </w:r>
    </w:p>
    <w:p w:rsidR="00EF05AF" w:rsidRPr="00CD3E57" w:rsidRDefault="00EF05AF" w:rsidP="00651CF0">
      <w:pPr>
        <w:tabs>
          <w:tab w:val="left" w:leader="dot" w:pos="9071"/>
        </w:tabs>
        <w:rPr>
          <w:rFonts w:cs="Arial"/>
          <w:sz w:val="22"/>
          <w:szCs w:val="22"/>
        </w:rPr>
      </w:pPr>
      <w:r w:rsidRPr="00CD3E57">
        <w:rPr>
          <w:rFonts w:cs="Arial"/>
          <w:sz w:val="22"/>
          <w:szCs w:val="22"/>
        </w:rPr>
        <w:t xml:space="preserve">3 - </w:t>
      </w:r>
      <w:r w:rsidR="00961AA3">
        <w:rPr>
          <w:rFonts w:cs="Arial"/>
          <w:sz w:val="22"/>
          <w:szCs w:val="22"/>
        </w:rPr>
        <w:t>[…]</w:t>
      </w:r>
      <w:r w:rsidR="00C14EC5">
        <w:rPr>
          <w:rFonts w:cs="Arial"/>
          <w:sz w:val="22"/>
          <w:szCs w:val="22"/>
        </w:rPr>
        <w:t>.</w:t>
      </w:r>
      <w:r w:rsidRPr="00CD3E57">
        <w:rPr>
          <w:rFonts w:cs="Arial"/>
          <w:sz w:val="22"/>
          <w:szCs w:val="22"/>
        </w:rPr>
        <w:t xml:space="preserve"> </w:t>
      </w:r>
    </w:p>
    <w:p w:rsidR="00EF05AF" w:rsidRPr="00CD3E57" w:rsidRDefault="00EF05AF" w:rsidP="00651CF0">
      <w:pPr>
        <w:tabs>
          <w:tab w:val="left" w:leader="dot" w:pos="9071"/>
        </w:tabs>
        <w:rPr>
          <w:rFonts w:cs="Arial"/>
          <w:sz w:val="22"/>
          <w:szCs w:val="22"/>
        </w:rPr>
      </w:pPr>
      <w:r w:rsidRPr="00CD3E57">
        <w:rPr>
          <w:rFonts w:cs="Arial"/>
          <w:sz w:val="22"/>
          <w:szCs w:val="22"/>
        </w:rPr>
        <w:t xml:space="preserve">4 - </w:t>
      </w:r>
      <w:r w:rsidR="00961AA3">
        <w:rPr>
          <w:rFonts w:cs="Arial"/>
          <w:sz w:val="22"/>
          <w:szCs w:val="22"/>
        </w:rPr>
        <w:t>[…]</w:t>
      </w:r>
      <w:r w:rsidR="00C14EC5">
        <w:rPr>
          <w:rFonts w:cs="Arial"/>
          <w:sz w:val="22"/>
          <w:szCs w:val="22"/>
        </w:rPr>
        <w:t>.</w:t>
      </w:r>
      <w:r w:rsidRPr="00CD3E57">
        <w:rPr>
          <w:rFonts w:cs="Arial"/>
          <w:sz w:val="22"/>
          <w:szCs w:val="22"/>
        </w:rPr>
        <w:t xml:space="preserve"> </w:t>
      </w:r>
    </w:p>
    <w:p w:rsidR="00EF05AF" w:rsidRPr="00CD3E57" w:rsidRDefault="00EF05AF" w:rsidP="00651CF0">
      <w:pPr>
        <w:tabs>
          <w:tab w:val="left" w:leader="dot" w:pos="9071"/>
        </w:tabs>
        <w:rPr>
          <w:rFonts w:cs="Arial"/>
          <w:sz w:val="22"/>
          <w:szCs w:val="22"/>
        </w:rPr>
      </w:pPr>
      <w:r w:rsidRPr="00CD3E57">
        <w:rPr>
          <w:rFonts w:cs="Arial"/>
          <w:sz w:val="22"/>
          <w:szCs w:val="22"/>
        </w:rPr>
        <w:t xml:space="preserve">5 - </w:t>
      </w:r>
      <w:r w:rsidR="00961AA3">
        <w:rPr>
          <w:rFonts w:cs="Arial"/>
          <w:sz w:val="22"/>
          <w:szCs w:val="22"/>
        </w:rPr>
        <w:t>[…]</w:t>
      </w:r>
      <w:r w:rsidR="00C14EC5">
        <w:rPr>
          <w:rFonts w:cs="Arial"/>
          <w:sz w:val="22"/>
          <w:szCs w:val="22"/>
        </w:rPr>
        <w:t>.</w:t>
      </w:r>
      <w:r w:rsidRPr="00CD3E57">
        <w:rPr>
          <w:rFonts w:cs="Arial"/>
          <w:sz w:val="22"/>
          <w:szCs w:val="22"/>
        </w:rPr>
        <w:t xml:space="preserve"> </w:t>
      </w:r>
    </w:p>
    <w:p w:rsidR="00EF05AF" w:rsidRPr="00CD3E57" w:rsidRDefault="00EF05AF" w:rsidP="00651CF0">
      <w:pPr>
        <w:tabs>
          <w:tab w:val="left" w:leader="dot" w:pos="8931"/>
        </w:tabs>
        <w:rPr>
          <w:rFonts w:cs="Arial"/>
          <w:sz w:val="22"/>
          <w:szCs w:val="22"/>
        </w:rPr>
      </w:pPr>
      <w:r w:rsidRPr="00CD3E57">
        <w:rPr>
          <w:rFonts w:cs="Arial"/>
          <w:sz w:val="22"/>
          <w:szCs w:val="22"/>
        </w:rPr>
        <w:t xml:space="preserve">6 - </w:t>
      </w:r>
      <w:r w:rsidR="00961AA3">
        <w:rPr>
          <w:rFonts w:cs="Arial"/>
          <w:sz w:val="22"/>
          <w:szCs w:val="22"/>
        </w:rPr>
        <w:t>[…]</w:t>
      </w:r>
      <w:r w:rsidR="00C14EC5">
        <w:rPr>
          <w:rFonts w:cs="Arial"/>
          <w:sz w:val="22"/>
          <w:szCs w:val="22"/>
        </w:rPr>
        <w:t>:</w:t>
      </w:r>
    </w:p>
    <w:p w:rsidR="00EF05AF" w:rsidRPr="00CD3E57" w:rsidRDefault="00EF05AF" w:rsidP="00651CF0">
      <w:pPr>
        <w:tabs>
          <w:tab w:val="left" w:leader="dot" w:pos="8931"/>
        </w:tabs>
        <w:ind w:left="426" w:firstLine="0"/>
        <w:rPr>
          <w:rFonts w:cs="Arial"/>
          <w:sz w:val="22"/>
          <w:szCs w:val="22"/>
        </w:rPr>
      </w:pPr>
      <w:r w:rsidRPr="00CD3E57">
        <w:rPr>
          <w:rFonts w:cs="Arial"/>
          <w:i/>
          <w:sz w:val="22"/>
          <w:szCs w:val="22"/>
        </w:rPr>
        <w:t>a</w:t>
      </w:r>
      <w:r w:rsidRPr="00CD3E57">
        <w:rPr>
          <w:rFonts w:cs="Arial"/>
          <w:sz w:val="22"/>
          <w:szCs w:val="22"/>
        </w:rPr>
        <w:t xml:space="preserve">) </w:t>
      </w:r>
      <w:r w:rsidR="00961AA3">
        <w:rPr>
          <w:rFonts w:cs="Arial"/>
          <w:sz w:val="22"/>
          <w:szCs w:val="22"/>
        </w:rPr>
        <w:t>[…]</w:t>
      </w:r>
      <w:r w:rsidR="00C14EC5">
        <w:rPr>
          <w:rFonts w:cs="Arial"/>
          <w:sz w:val="22"/>
          <w:szCs w:val="22"/>
        </w:rPr>
        <w:t>;</w:t>
      </w:r>
    </w:p>
    <w:p w:rsidR="00EF05AF" w:rsidRPr="00CD3E57" w:rsidRDefault="00EF05AF" w:rsidP="00651CF0">
      <w:pPr>
        <w:tabs>
          <w:tab w:val="left" w:leader="dot" w:pos="8931"/>
        </w:tabs>
        <w:ind w:left="426" w:firstLine="0"/>
        <w:rPr>
          <w:rFonts w:cs="Arial"/>
          <w:sz w:val="22"/>
          <w:szCs w:val="22"/>
        </w:rPr>
      </w:pPr>
      <w:r w:rsidRPr="00CD3E57">
        <w:rPr>
          <w:rFonts w:cs="Arial"/>
          <w:i/>
          <w:sz w:val="22"/>
          <w:szCs w:val="22"/>
        </w:rPr>
        <w:t>b</w:t>
      </w:r>
      <w:r w:rsidRPr="00CD3E57">
        <w:rPr>
          <w:rFonts w:cs="Arial"/>
          <w:sz w:val="22"/>
          <w:szCs w:val="22"/>
        </w:rPr>
        <w:t xml:space="preserve">) </w:t>
      </w:r>
      <w:r w:rsidR="00961AA3">
        <w:rPr>
          <w:rFonts w:cs="Arial"/>
          <w:sz w:val="22"/>
          <w:szCs w:val="22"/>
        </w:rPr>
        <w:t>[…]</w:t>
      </w:r>
      <w:r w:rsidR="00C14EC5">
        <w:rPr>
          <w:rFonts w:cs="Arial"/>
          <w:sz w:val="22"/>
          <w:szCs w:val="22"/>
        </w:rPr>
        <w:t>;</w:t>
      </w:r>
    </w:p>
    <w:p w:rsidR="00EF05AF" w:rsidRPr="00CD3E57" w:rsidRDefault="00EF05AF" w:rsidP="00EF05AF">
      <w:pPr>
        <w:ind w:left="426" w:firstLine="0"/>
        <w:rPr>
          <w:rFonts w:cs="Arial"/>
          <w:sz w:val="22"/>
          <w:szCs w:val="22"/>
        </w:rPr>
      </w:pPr>
      <w:r w:rsidRPr="00CD3E57">
        <w:rPr>
          <w:rFonts w:cs="Arial"/>
          <w:i/>
          <w:sz w:val="22"/>
          <w:szCs w:val="22"/>
        </w:rPr>
        <w:t>c</w:t>
      </w:r>
      <w:r w:rsidRPr="00CD3E57">
        <w:rPr>
          <w:rFonts w:cs="Arial"/>
          <w:sz w:val="22"/>
          <w:szCs w:val="22"/>
        </w:rPr>
        <w:t xml:space="preserve">) Impossibilidade de, no respetivo ano </w:t>
      </w:r>
      <w:r w:rsidR="00661609" w:rsidRPr="00CD3E57">
        <w:rPr>
          <w:rFonts w:cs="Arial"/>
          <w:sz w:val="22"/>
          <w:szCs w:val="22"/>
        </w:rPr>
        <w:t xml:space="preserve">escolar e nos dois anos escolares </w:t>
      </w:r>
      <w:r w:rsidRPr="00CD3E57">
        <w:rPr>
          <w:rFonts w:cs="Arial"/>
          <w:sz w:val="22"/>
          <w:szCs w:val="22"/>
        </w:rPr>
        <w:t>subsequentes, serem colocados em exercício de funções docentes em estabelecimentos de educação da rede pública regional</w:t>
      </w:r>
      <w:r w:rsidR="00661609" w:rsidRPr="00CD3E57">
        <w:rPr>
          <w:rFonts w:cs="Arial"/>
          <w:sz w:val="22"/>
          <w:szCs w:val="22"/>
        </w:rPr>
        <w:t>, ficando ainda impedidos de se candidatarem aos procedimentos concursais que para esses anos forem abertos</w:t>
      </w:r>
      <w:r w:rsidRPr="00CD3E57">
        <w:rPr>
          <w:rFonts w:cs="Arial"/>
          <w:sz w:val="22"/>
          <w:szCs w:val="22"/>
        </w:rPr>
        <w:t xml:space="preserve">. </w:t>
      </w:r>
    </w:p>
    <w:p w:rsidR="00EF05AF" w:rsidRPr="00CD3E57" w:rsidRDefault="00EF05AF" w:rsidP="00651CF0">
      <w:pPr>
        <w:tabs>
          <w:tab w:val="left" w:leader="dot" w:pos="9071"/>
        </w:tabs>
        <w:rPr>
          <w:rFonts w:cs="Arial"/>
          <w:sz w:val="22"/>
          <w:szCs w:val="22"/>
        </w:rPr>
      </w:pPr>
      <w:r w:rsidRPr="00CD3E57">
        <w:rPr>
          <w:rFonts w:cs="Arial"/>
          <w:sz w:val="22"/>
          <w:szCs w:val="22"/>
        </w:rPr>
        <w:t xml:space="preserve">7 </w:t>
      </w:r>
      <w:r w:rsidR="00C14EC5">
        <w:rPr>
          <w:rFonts w:cs="Arial"/>
          <w:sz w:val="22"/>
          <w:szCs w:val="22"/>
        </w:rPr>
        <w:t>-</w:t>
      </w:r>
      <w:r w:rsidRPr="00CD3E57">
        <w:rPr>
          <w:rFonts w:cs="Arial"/>
          <w:sz w:val="22"/>
          <w:szCs w:val="22"/>
        </w:rPr>
        <w:t xml:space="preserve"> </w:t>
      </w:r>
      <w:r w:rsidR="00C14EC5">
        <w:rPr>
          <w:rFonts w:cs="Arial"/>
          <w:sz w:val="22"/>
          <w:szCs w:val="22"/>
        </w:rPr>
        <w:t>[…].</w:t>
      </w:r>
      <w:r w:rsidRPr="00CD3E57">
        <w:rPr>
          <w:rFonts w:cs="Arial"/>
          <w:sz w:val="22"/>
          <w:szCs w:val="22"/>
        </w:rPr>
        <w:t xml:space="preserve"> </w:t>
      </w:r>
    </w:p>
    <w:p w:rsidR="007F755F" w:rsidRPr="00CD3E57" w:rsidRDefault="00EF05AF" w:rsidP="00651CF0">
      <w:pPr>
        <w:tabs>
          <w:tab w:val="left" w:leader="dot" w:pos="9071"/>
        </w:tabs>
        <w:rPr>
          <w:rFonts w:cs="Arial"/>
          <w:sz w:val="22"/>
          <w:szCs w:val="22"/>
        </w:rPr>
      </w:pPr>
      <w:r w:rsidRPr="00CD3E57">
        <w:rPr>
          <w:rFonts w:cs="Arial"/>
          <w:sz w:val="22"/>
          <w:szCs w:val="22"/>
        </w:rPr>
        <w:t xml:space="preserve">8 </w:t>
      </w:r>
      <w:r w:rsidR="00C14EC5">
        <w:rPr>
          <w:rFonts w:cs="Arial"/>
          <w:sz w:val="22"/>
          <w:szCs w:val="22"/>
        </w:rPr>
        <w:t>-</w:t>
      </w:r>
      <w:r w:rsidRPr="00CD3E57">
        <w:rPr>
          <w:rFonts w:cs="Arial"/>
          <w:sz w:val="22"/>
          <w:szCs w:val="22"/>
        </w:rPr>
        <w:t xml:space="preserve"> </w:t>
      </w:r>
      <w:r w:rsidR="00C14EC5">
        <w:rPr>
          <w:rFonts w:cs="Arial"/>
          <w:sz w:val="22"/>
          <w:szCs w:val="22"/>
        </w:rPr>
        <w:t>[…].</w:t>
      </w:r>
    </w:p>
    <w:p w:rsidR="00EF05AF" w:rsidRPr="00CD3E57" w:rsidRDefault="00D43AF0" w:rsidP="00EF05AF">
      <w:pPr>
        <w:rPr>
          <w:rFonts w:cs="Arial"/>
          <w:strike/>
          <w:sz w:val="22"/>
          <w:szCs w:val="22"/>
        </w:rPr>
      </w:pPr>
      <w:r w:rsidRPr="00CD3E57">
        <w:rPr>
          <w:rFonts w:cs="Arial"/>
          <w:sz w:val="22"/>
          <w:szCs w:val="22"/>
        </w:rPr>
        <w:t xml:space="preserve">9 - </w:t>
      </w:r>
      <w:r w:rsidR="007F755F" w:rsidRPr="00CD3E57">
        <w:rPr>
          <w:rFonts w:cs="Arial"/>
          <w:sz w:val="22"/>
          <w:szCs w:val="22"/>
        </w:rPr>
        <w:t>Consideram-se nulos os contratos que não obedeçam ao estabelecido no presente Regulamento</w:t>
      </w:r>
      <w:r w:rsidR="00651CF0" w:rsidRPr="00CD3E57">
        <w:rPr>
          <w:rFonts w:cs="Arial"/>
          <w:sz w:val="22"/>
          <w:szCs w:val="22"/>
        </w:rPr>
        <w:t>.</w:t>
      </w:r>
    </w:p>
    <w:p w:rsidR="00661609" w:rsidRPr="00CD3E57" w:rsidRDefault="00661609" w:rsidP="00EF05AF">
      <w:pPr>
        <w:jc w:val="center"/>
        <w:rPr>
          <w:rFonts w:cs="Arial"/>
          <w:sz w:val="22"/>
          <w:szCs w:val="22"/>
        </w:rPr>
      </w:pPr>
    </w:p>
    <w:p w:rsidR="00EF05AF" w:rsidRPr="00CD3E57" w:rsidRDefault="00EF05AF" w:rsidP="00EF05AF">
      <w:pPr>
        <w:jc w:val="center"/>
        <w:rPr>
          <w:rFonts w:cs="Arial"/>
          <w:sz w:val="22"/>
          <w:szCs w:val="22"/>
        </w:rPr>
      </w:pPr>
      <w:r w:rsidRPr="00CD3E57">
        <w:rPr>
          <w:rFonts w:cs="Arial"/>
          <w:sz w:val="22"/>
          <w:szCs w:val="22"/>
        </w:rPr>
        <w:t>Artigo 17.º</w:t>
      </w:r>
    </w:p>
    <w:p w:rsidR="00EF05AF" w:rsidRPr="000F58F8" w:rsidRDefault="001054E3" w:rsidP="00EF05AF">
      <w:pPr>
        <w:jc w:val="center"/>
        <w:rPr>
          <w:rFonts w:cs="Arial"/>
          <w:b/>
          <w:sz w:val="22"/>
          <w:szCs w:val="22"/>
        </w:rPr>
      </w:pPr>
      <w:r w:rsidRPr="000F58F8">
        <w:rPr>
          <w:rFonts w:cs="Arial"/>
          <w:b/>
          <w:sz w:val="22"/>
          <w:szCs w:val="22"/>
        </w:rPr>
        <w:t>[…]</w:t>
      </w:r>
    </w:p>
    <w:p w:rsidR="00EF05AF" w:rsidRPr="00CD3E57" w:rsidRDefault="00EF05AF" w:rsidP="00EF05AF">
      <w:pPr>
        <w:rPr>
          <w:rFonts w:cs="Arial"/>
          <w:sz w:val="22"/>
          <w:szCs w:val="22"/>
        </w:rPr>
      </w:pPr>
      <w:r w:rsidRPr="00CD3E57">
        <w:rPr>
          <w:rFonts w:cs="Arial"/>
          <w:sz w:val="22"/>
          <w:szCs w:val="22"/>
        </w:rPr>
        <w:t xml:space="preserve">1 - Os contratos por tempo indeterminado e a termo resolutivo são celebrados em impressos de modelo </w:t>
      </w:r>
      <w:r w:rsidR="002C58C7" w:rsidRPr="00CD3E57">
        <w:rPr>
          <w:rFonts w:cs="Arial"/>
          <w:sz w:val="22"/>
          <w:szCs w:val="22"/>
        </w:rPr>
        <w:t xml:space="preserve">disponibilizado pela direção regional </w:t>
      </w:r>
      <w:r w:rsidRPr="00CD3E57">
        <w:rPr>
          <w:rFonts w:cs="Arial"/>
          <w:sz w:val="22"/>
          <w:szCs w:val="22"/>
        </w:rPr>
        <w:t>competente em matéria de educação, sendo assinado</w:t>
      </w:r>
      <w:r w:rsidR="002C58C7" w:rsidRPr="00CD3E57">
        <w:rPr>
          <w:rFonts w:cs="Arial"/>
          <w:sz w:val="22"/>
          <w:szCs w:val="22"/>
        </w:rPr>
        <w:t>s, em representação da administração educativa regional,</w:t>
      </w:r>
      <w:r w:rsidRPr="00CD3E57">
        <w:rPr>
          <w:rFonts w:cs="Arial"/>
          <w:sz w:val="22"/>
          <w:szCs w:val="22"/>
        </w:rPr>
        <w:t xml:space="preserve"> pelo membro do órgão executivo competente e pelo contratado. </w:t>
      </w:r>
    </w:p>
    <w:p w:rsidR="00EF05AF" w:rsidRPr="00CD3E57" w:rsidRDefault="00EF05AF" w:rsidP="00651CF0">
      <w:pPr>
        <w:tabs>
          <w:tab w:val="left" w:leader="dot" w:pos="8931"/>
        </w:tabs>
        <w:rPr>
          <w:rFonts w:cs="Arial"/>
          <w:sz w:val="22"/>
          <w:szCs w:val="22"/>
        </w:rPr>
      </w:pPr>
      <w:r w:rsidRPr="00CD3E57">
        <w:rPr>
          <w:rFonts w:cs="Arial"/>
          <w:sz w:val="22"/>
          <w:szCs w:val="22"/>
        </w:rPr>
        <w:t xml:space="preserve">2 - </w:t>
      </w:r>
      <w:r w:rsidR="001054E3">
        <w:rPr>
          <w:rFonts w:cs="Arial"/>
          <w:sz w:val="22"/>
          <w:szCs w:val="22"/>
        </w:rPr>
        <w:t>[…]</w:t>
      </w:r>
      <w:r w:rsidR="00C14EC5">
        <w:rPr>
          <w:rFonts w:cs="Arial"/>
          <w:sz w:val="22"/>
          <w:szCs w:val="22"/>
        </w:rPr>
        <w:t>:</w:t>
      </w:r>
    </w:p>
    <w:p w:rsidR="00EF05AF" w:rsidRPr="00CD3E57" w:rsidRDefault="00EF05AF" w:rsidP="00EF05AF">
      <w:pPr>
        <w:ind w:left="426" w:firstLine="0"/>
        <w:rPr>
          <w:rFonts w:cs="Arial"/>
          <w:sz w:val="22"/>
          <w:szCs w:val="22"/>
        </w:rPr>
      </w:pPr>
      <w:r w:rsidRPr="00CD3E57">
        <w:rPr>
          <w:rFonts w:cs="Arial"/>
          <w:i/>
          <w:sz w:val="22"/>
          <w:szCs w:val="22"/>
        </w:rPr>
        <w:t>a</w:t>
      </w:r>
      <w:r w:rsidRPr="00CD3E57">
        <w:rPr>
          <w:rFonts w:cs="Arial"/>
          <w:sz w:val="22"/>
          <w:szCs w:val="22"/>
        </w:rPr>
        <w:t>) Fotocópia do</w:t>
      </w:r>
      <w:r w:rsidR="002C58C7" w:rsidRPr="00CD3E57">
        <w:rPr>
          <w:rFonts w:cs="Arial"/>
          <w:sz w:val="22"/>
          <w:szCs w:val="22"/>
        </w:rPr>
        <w:t xml:space="preserve"> documento</w:t>
      </w:r>
      <w:r w:rsidRPr="00CD3E57">
        <w:rPr>
          <w:rFonts w:cs="Arial"/>
          <w:sz w:val="22"/>
          <w:szCs w:val="22"/>
        </w:rPr>
        <w:t xml:space="preserve"> de identificação</w:t>
      </w:r>
      <w:r w:rsidR="002C58C7" w:rsidRPr="00CD3E57">
        <w:rPr>
          <w:rFonts w:cs="Arial"/>
          <w:sz w:val="22"/>
          <w:szCs w:val="22"/>
        </w:rPr>
        <w:t xml:space="preserve"> civil e</w:t>
      </w:r>
      <w:r w:rsidRPr="00CD3E57">
        <w:rPr>
          <w:rFonts w:cs="Arial"/>
          <w:sz w:val="22"/>
          <w:szCs w:val="22"/>
        </w:rPr>
        <w:t xml:space="preserve"> fiscal; </w:t>
      </w:r>
    </w:p>
    <w:p w:rsidR="00EF05AF" w:rsidRPr="00CD3E57" w:rsidRDefault="00EF05AF" w:rsidP="00EF05AF">
      <w:pPr>
        <w:ind w:left="426" w:firstLine="0"/>
        <w:rPr>
          <w:rFonts w:cs="Arial"/>
          <w:sz w:val="22"/>
          <w:szCs w:val="22"/>
        </w:rPr>
      </w:pPr>
      <w:r w:rsidRPr="00CD3E57">
        <w:rPr>
          <w:rFonts w:cs="Arial"/>
          <w:i/>
          <w:sz w:val="22"/>
          <w:szCs w:val="22"/>
        </w:rPr>
        <w:t>b</w:t>
      </w:r>
      <w:r w:rsidRPr="00CD3E57">
        <w:rPr>
          <w:rFonts w:cs="Arial"/>
          <w:sz w:val="22"/>
          <w:szCs w:val="22"/>
        </w:rPr>
        <w:t xml:space="preserve">) </w:t>
      </w:r>
      <w:r w:rsidR="00E76324" w:rsidRPr="00CD3E57">
        <w:rPr>
          <w:rFonts w:cs="Arial"/>
          <w:sz w:val="22"/>
          <w:szCs w:val="22"/>
        </w:rPr>
        <w:t>Fotocópia do d</w:t>
      </w:r>
      <w:r w:rsidRPr="00CD3E57">
        <w:rPr>
          <w:rFonts w:cs="Arial"/>
          <w:sz w:val="22"/>
          <w:szCs w:val="22"/>
        </w:rPr>
        <w:t>iploma</w:t>
      </w:r>
      <w:r w:rsidR="00E76324" w:rsidRPr="00CD3E57">
        <w:rPr>
          <w:rFonts w:cs="Arial"/>
          <w:sz w:val="22"/>
          <w:szCs w:val="22"/>
        </w:rPr>
        <w:t>,</w:t>
      </w:r>
      <w:r w:rsidRPr="00CD3E57">
        <w:rPr>
          <w:rFonts w:cs="Arial"/>
          <w:sz w:val="22"/>
          <w:szCs w:val="22"/>
        </w:rPr>
        <w:t xml:space="preserve"> certidão </w:t>
      </w:r>
      <w:r w:rsidR="00E76324" w:rsidRPr="00CD3E57">
        <w:rPr>
          <w:rFonts w:cs="Arial"/>
          <w:sz w:val="22"/>
          <w:szCs w:val="22"/>
        </w:rPr>
        <w:t xml:space="preserve">ou certificado </w:t>
      </w:r>
      <w:r w:rsidRPr="00CD3E57">
        <w:rPr>
          <w:rFonts w:cs="Arial"/>
          <w:sz w:val="22"/>
          <w:szCs w:val="22"/>
        </w:rPr>
        <w:t xml:space="preserve">das habilitações profissionais ou próprias legalmente exigidas; </w:t>
      </w:r>
    </w:p>
    <w:p w:rsidR="00EF05AF" w:rsidRPr="00CD3E57" w:rsidRDefault="00EF05AF" w:rsidP="00B904A0">
      <w:pPr>
        <w:tabs>
          <w:tab w:val="left" w:leader="dot" w:pos="8931"/>
        </w:tabs>
        <w:ind w:left="426" w:firstLine="0"/>
        <w:rPr>
          <w:rFonts w:cs="Arial"/>
          <w:sz w:val="22"/>
          <w:szCs w:val="22"/>
        </w:rPr>
      </w:pPr>
      <w:r w:rsidRPr="00CD3E57">
        <w:rPr>
          <w:rFonts w:cs="Arial"/>
          <w:i/>
          <w:sz w:val="22"/>
          <w:szCs w:val="22"/>
        </w:rPr>
        <w:t>c</w:t>
      </w:r>
      <w:r w:rsidRPr="00CD3E57">
        <w:rPr>
          <w:rFonts w:cs="Arial"/>
          <w:sz w:val="22"/>
          <w:szCs w:val="22"/>
        </w:rPr>
        <w:t xml:space="preserve">) </w:t>
      </w:r>
      <w:r w:rsidR="001054E3">
        <w:rPr>
          <w:rFonts w:cs="Arial"/>
          <w:sz w:val="22"/>
          <w:szCs w:val="22"/>
        </w:rPr>
        <w:t>[…]</w:t>
      </w:r>
      <w:r w:rsidR="00C14EC5">
        <w:rPr>
          <w:rFonts w:cs="Arial"/>
          <w:sz w:val="22"/>
          <w:szCs w:val="22"/>
        </w:rPr>
        <w:t>;</w:t>
      </w:r>
      <w:r w:rsidRPr="00CD3E57">
        <w:rPr>
          <w:rFonts w:cs="Arial"/>
          <w:sz w:val="22"/>
          <w:szCs w:val="22"/>
        </w:rPr>
        <w:t xml:space="preserve"> </w:t>
      </w:r>
    </w:p>
    <w:p w:rsidR="00EF05AF" w:rsidRPr="00CD3E57" w:rsidRDefault="00EF05AF" w:rsidP="00EF05AF">
      <w:pPr>
        <w:ind w:left="426" w:firstLine="0"/>
        <w:rPr>
          <w:rFonts w:cs="Arial"/>
          <w:sz w:val="22"/>
          <w:szCs w:val="22"/>
        </w:rPr>
      </w:pPr>
      <w:r w:rsidRPr="00CD3E57">
        <w:rPr>
          <w:rFonts w:cs="Arial"/>
          <w:i/>
          <w:sz w:val="22"/>
          <w:szCs w:val="22"/>
        </w:rPr>
        <w:t>d</w:t>
      </w:r>
      <w:r w:rsidRPr="00CD3E57">
        <w:rPr>
          <w:rFonts w:cs="Arial"/>
          <w:sz w:val="22"/>
          <w:szCs w:val="22"/>
        </w:rPr>
        <w:t>) Certidão do registo criminal</w:t>
      </w:r>
      <w:r w:rsidR="00E76324" w:rsidRPr="00CD3E57">
        <w:rPr>
          <w:rFonts w:cs="Arial"/>
          <w:sz w:val="22"/>
          <w:szCs w:val="22"/>
        </w:rPr>
        <w:t>, exarado para efeitos de exercício de atividade profissional que envolva contacto com menores</w:t>
      </w:r>
      <w:r w:rsidRPr="00CD3E57">
        <w:rPr>
          <w:rFonts w:cs="Arial"/>
          <w:sz w:val="22"/>
          <w:szCs w:val="22"/>
        </w:rPr>
        <w:t xml:space="preserve">; </w:t>
      </w:r>
    </w:p>
    <w:p w:rsidR="00EF05AF" w:rsidRPr="00CD3E57" w:rsidRDefault="00EF05AF" w:rsidP="00651CF0">
      <w:pPr>
        <w:tabs>
          <w:tab w:val="left" w:leader="dot" w:pos="9071"/>
        </w:tabs>
        <w:ind w:left="426" w:firstLine="0"/>
        <w:rPr>
          <w:rFonts w:cs="Arial"/>
          <w:sz w:val="22"/>
          <w:szCs w:val="22"/>
        </w:rPr>
      </w:pPr>
      <w:r w:rsidRPr="00CD3E57">
        <w:rPr>
          <w:rFonts w:cs="Arial"/>
          <w:i/>
          <w:sz w:val="22"/>
          <w:szCs w:val="22"/>
        </w:rPr>
        <w:t>e</w:t>
      </w:r>
      <w:r w:rsidRPr="00CD3E57">
        <w:rPr>
          <w:rFonts w:cs="Arial"/>
          <w:sz w:val="22"/>
          <w:szCs w:val="22"/>
        </w:rPr>
        <w:t xml:space="preserve">) </w:t>
      </w:r>
      <w:r w:rsidR="001054E3">
        <w:rPr>
          <w:rFonts w:cs="Arial"/>
          <w:sz w:val="22"/>
          <w:szCs w:val="22"/>
        </w:rPr>
        <w:t>[…]</w:t>
      </w:r>
      <w:r w:rsidR="00C14EC5">
        <w:rPr>
          <w:rFonts w:cs="Arial"/>
          <w:sz w:val="22"/>
          <w:szCs w:val="22"/>
        </w:rPr>
        <w:t>.</w:t>
      </w:r>
      <w:r w:rsidRPr="00CD3E57">
        <w:rPr>
          <w:rFonts w:cs="Arial"/>
          <w:sz w:val="22"/>
          <w:szCs w:val="22"/>
        </w:rPr>
        <w:t xml:space="preserve"> </w:t>
      </w:r>
    </w:p>
    <w:p w:rsidR="00EF05AF" w:rsidRPr="00CD3E57" w:rsidRDefault="00EF05AF" w:rsidP="00651CF0">
      <w:pPr>
        <w:tabs>
          <w:tab w:val="left" w:leader="dot" w:pos="9071"/>
        </w:tabs>
        <w:rPr>
          <w:rFonts w:cs="Arial"/>
          <w:sz w:val="22"/>
          <w:szCs w:val="22"/>
        </w:rPr>
      </w:pPr>
      <w:r w:rsidRPr="00CD3E57">
        <w:rPr>
          <w:rFonts w:cs="Arial"/>
          <w:sz w:val="22"/>
          <w:szCs w:val="22"/>
        </w:rPr>
        <w:t xml:space="preserve">3 - </w:t>
      </w:r>
      <w:r w:rsidR="001054E3">
        <w:rPr>
          <w:rFonts w:cs="Arial"/>
          <w:sz w:val="22"/>
          <w:szCs w:val="22"/>
        </w:rPr>
        <w:t>[…]</w:t>
      </w:r>
      <w:r w:rsidR="00C14EC5">
        <w:rPr>
          <w:rFonts w:cs="Arial"/>
          <w:sz w:val="22"/>
          <w:szCs w:val="22"/>
        </w:rPr>
        <w:t>.</w:t>
      </w:r>
      <w:r w:rsidRPr="00CD3E57">
        <w:rPr>
          <w:rFonts w:cs="Arial"/>
          <w:sz w:val="22"/>
          <w:szCs w:val="22"/>
        </w:rPr>
        <w:t xml:space="preserve"> </w:t>
      </w:r>
    </w:p>
    <w:p w:rsidR="00EF05AF" w:rsidRPr="00CD3E57" w:rsidRDefault="00EF05AF" w:rsidP="00EF05AF">
      <w:pPr>
        <w:rPr>
          <w:rFonts w:cs="Arial"/>
          <w:sz w:val="22"/>
          <w:szCs w:val="22"/>
        </w:rPr>
      </w:pPr>
      <w:r w:rsidRPr="00CD3E57">
        <w:rPr>
          <w:rFonts w:cs="Arial"/>
          <w:sz w:val="22"/>
          <w:szCs w:val="22"/>
        </w:rPr>
        <w:t>4 - Quando o contrato se referir a docentes que tenham exercido funções no ano escolar imediatamente anterior, é dispensada a apresentação dos documentos referidos nas alíneas</w:t>
      </w:r>
      <w:r w:rsidRPr="00CD3E57">
        <w:rPr>
          <w:rFonts w:cs="Arial"/>
          <w:i/>
          <w:sz w:val="22"/>
          <w:szCs w:val="22"/>
        </w:rPr>
        <w:t xml:space="preserve"> a</w:t>
      </w:r>
      <w:r w:rsidRPr="00CD3E57">
        <w:rPr>
          <w:rFonts w:cs="Arial"/>
          <w:sz w:val="22"/>
          <w:szCs w:val="22"/>
        </w:rPr>
        <w:t>),</w:t>
      </w:r>
      <w:r w:rsidRPr="00CD3E57">
        <w:rPr>
          <w:rFonts w:cs="Arial"/>
          <w:i/>
          <w:sz w:val="22"/>
          <w:szCs w:val="22"/>
        </w:rPr>
        <w:t xml:space="preserve"> b</w:t>
      </w:r>
      <w:r w:rsidRPr="00CD3E57">
        <w:rPr>
          <w:rFonts w:cs="Arial"/>
          <w:sz w:val="22"/>
          <w:szCs w:val="22"/>
        </w:rPr>
        <w:t>)</w:t>
      </w:r>
      <w:r w:rsidR="00B904A0">
        <w:rPr>
          <w:rFonts w:cs="Arial"/>
          <w:sz w:val="22"/>
          <w:szCs w:val="22"/>
        </w:rPr>
        <w:t>,</w:t>
      </w:r>
      <w:r w:rsidRPr="00CD3E57">
        <w:rPr>
          <w:rFonts w:cs="Arial"/>
          <w:sz w:val="22"/>
          <w:szCs w:val="22"/>
        </w:rPr>
        <w:t xml:space="preserve"> </w:t>
      </w:r>
      <w:r w:rsidR="00E76324" w:rsidRPr="00B904A0">
        <w:rPr>
          <w:rFonts w:cs="Arial"/>
          <w:i/>
          <w:sz w:val="22"/>
          <w:szCs w:val="22"/>
        </w:rPr>
        <w:t>c</w:t>
      </w:r>
      <w:r w:rsidR="00E76324" w:rsidRPr="00CD3E57">
        <w:rPr>
          <w:rFonts w:cs="Arial"/>
          <w:sz w:val="22"/>
          <w:szCs w:val="22"/>
        </w:rPr>
        <w:t xml:space="preserve">) </w:t>
      </w:r>
      <w:r w:rsidRPr="00CD3E57">
        <w:rPr>
          <w:rFonts w:cs="Arial"/>
          <w:sz w:val="22"/>
          <w:szCs w:val="22"/>
        </w:rPr>
        <w:t xml:space="preserve">e </w:t>
      </w:r>
      <w:proofErr w:type="spellStart"/>
      <w:r w:rsidRPr="00CD3E57">
        <w:rPr>
          <w:rFonts w:cs="Arial"/>
          <w:i/>
          <w:sz w:val="22"/>
          <w:szCs w:val="22"/>
        </w:rPr>
        <w:t>e</w:t>
      </w:r>
      <w:proofErr w:type="spellEnd"/>
      <w:r w:rsidRPr="00CD3E57">
        <w:rPr>
          <w:rFonts w:cs="Arial"/>
          <w:sz w:val="22"/>
          <w:szCs w:val="22"/>
        </w:rPr>
        <w:t xml:space="preserve">) do n.º 2, desde que constem do processo individual do docente existente nos serviços centrais da direção regional competente em matéria de educação ou nos serviços administrativos da unidade orgânica onde tenha prestado serviço, e não tenha decorrido prazo de interrupção superior a 180 dias, contados a partir do último dia de abono da remuneração base. </w:t>
      </w:r>
    </w:p>
    <w:p w:rsidR="00EF05AF" w:rsidRPr="00CD3E57" w:rsidRDefault="00EF05AF" w:rsidP="00EF05AF">
      <w:pPr>
        <w:rPr>
          <w:rFonts w:cs="Arial"/>
          <w:sz w:val="22"/>
          <w:szCs w:val="22"/>
        </w:rPr>
      </w:pPr>
      <w:r w:rsidRPr="00CD3E57">
        <w:rPr>
          <w:rFonts w:cs="Arial"/>
          <w:sz w:val="22"/>
          <w:szCs w:val="22"/>
        </w:rPr>
        <w:t>5 - O incumprimento do contrato por motivo imputável ao contratado determina a cessação do mesmo e a impossibilidade do exercício de funções docentes em qualquer unidade orgânica da rede pública dos Açores nesse ano escolar e nos dois anos escolares subsequentes</w:t>
      </w:r>
      <w:r w:rsidR="00C86D96" w:rsidRPr="00CD3E57">
        <w:rPr>
          <w:rFonts w:cs="Arial"/>
          <w:sz w:val="22"/>
          <w:szCs w:val="22"/>
        </w:rPr>
        <w:t>, ficando ainda impedido de se candidatar aos procedimentos concursais que para esses anos forem abertos</w:t>
      </w:r>
      <w:r w:rsidRPr="00CD3E57">
        <w:rPr>
          <w:rFonts w:cs="Arial"/>
          <w:sz w:val="22"/>
          <w:szCs w:val="22"/>
        </w:rPr>
        <w:t xml:space="preserve">. </w:t>
      </w:r>
    </w:p>
    <w:p w:rsidR="00EF05AF" w:rsidRPr="00CD3E57" w:rsidRDefault="00EF05AF" w:rsidP="00EF05AF">
      <w:pPr>
        <w:rPr>
          <w:rFonts w:cs="Arial"/>
          <w:strike/>
          <w:sz w:val="22"/>
          <w:szCs w:val="22"/>
        </w:rPr>
      </w:pPr>
      <w:r w:rsidRPr="00CD3E57">
        <w:rPr>
          <w:rFonts w:cs="Arial"/>
          <w:sz w:val="22"/>
          <w:szCs w:val="22"/>
        </w:rPr>
        <w:t xml:space="preserve">6 - Ao contratado que não cumprir total ou parcialmente o prazo de pré-aviso estabelecido na </w:t>
      </w:r>
      <w:r w:rsidR="00C86D96" w:rsidRPr="00CD3E57">
        <w:rPr>
          <w:rFonts w:cs="Arial"/>
          <w:sz w:val="22"/>
          <w:szCs w:val="22"/>
        </w:rPr>
        <w:t>L</w:t>
      </w:r>
      <w:r w:rsidRPr="00CD3E57">
        <w:rPr>
          <w:rFonts w:cs="Arial"/>
          <w:sz w:val="22"/>
          <w:szCs w:val="22"/>
        </w:rPr>
        <w:t>ei</w:t>
      </w:r>
      <w:r w:rsidR="00C86D96" w:rsidRPr="00CD3E57">
        <w:rPr>
          <w:rFonts w:cs="Arial"/>
          <w:sz w:val="22"/>
          <w:szCs w:val="22"/>
        </w:rPr>
        <w:t xml:space="preserve"> G</w:t>
      </w:r>
      <w:r w:rsidRPr="00CD3E57">
        <w:rPr>
          <w:rFonts w:cs="Arial"/>
          <w:sz w:val="22"/>
          <w:szCs w:val="22"/>
        </w:rPr>
        <w:t>eral</w:t>
      </w:r>
      <w:r w:rsidR="00C86D96" w:rsidRPr="00CD3E57">
        <w:rPr>
          <w:rFonts w:cs="Arial"/>
          <w:sz w:val="22"/>
          <w:szCs w:val="22"/>
        </w:rPr>
        <w:t xml:space="preserve"> do Trabalho em Funções Públicas para a extinção do vínculo pelo trabalhador com aviso prévio</w:t>
      </w:r>
      <w:proofErr w:type="gramStart"/>
      <w:r w:rsidRPr="00CD3E57">
        <w:rPr>
          <w:rFonts w:cs="Arial"/>
          <w:sz w:val="22"/>
          <w:szCs w:val="22"/>
        </w:rPr>
        <w:t>,</w:t>
      </w:r>
      <w:proofErr w:type="gramEnd"/>
      <w:r w:rsidRPr="00CD3E57">
        <w:rPr>
          <w:rFonts w:cs="Arial"/>
          <w:sz w:val="22"/>
          <w:szCs w:val="22"/>
        </w:rPr>
        <w:t xml:space="preserve"> é exigido</w:t>
      </w:r>
      <w:r w:rsidR="00C86D96" w:rsidRPr="00CD3E57">
        <w:rPr>
          <w:rFonts w:cs="Arial"/>
          <w:sz w:val="22"/>
          <w:szCs w:val="22"/>
        </w:rPr>
        <w:t>,</w:t>
      </w:r>
      <w:r w:rsidRPr="00CD3E57">
        <w:rPr>
          <w:rFonts w:cs="Arial"/>
          <w:sz w:val="22"/>
          <w:szCs w:val="22"/>
        </w:rPr>
        <w:t xml:space="preserve"> a título de indemnização</w:t>
      </w:r>
      <w:r w:rsidR="00C86D96" w:rsidRPr="00CD3E57">
        <w:rPr>
          <w:rFonts w:cs="Arial"/>
          <w:sz w:val="22"/>
          <w:szCs w:val="22"/>
        </w:rPr>
        <w:t>,</w:t>
      </w:r>
      <w:r w:rsidRPr="00CD3E57">
        <w:rPr>
          <w:rFonts w:cs="Arial"/>
          <w:sz w:val="22"/>
          <w:szCs w:val="22"/>
        </w:rPr>
        <w:t xml:space="preserve"> o valor da remuneração base correspondente ao período de antecedência em falta</w:t>
      </w:r>
      <w:r w:rsidR="00AF369E" w:rsidRPr="00CD3E57">
        <w:rPr>
          <w:rFonts w:cs="Arial"/>
          <w:sz w:val="22"/>
          <w:szCs w:val="22"/>
        </w:rPr>
        <w:t>, salvo se o motivo determinante do incumprimento não pudesse ser conhecido em data anterior à comunicação</w:t>
      </w:r>
      <w:r w:rsidRPr="00CD3E57">
        <w:rPr>
          <w:rFonts w:cs="Arial"/>
          <w:sz w:val="22"/>
          <w:szCs w:val="22"/>
        </w:rPr>
        <w:t>.</w:t>
      </w:r>
    </w:p>
    <w:p w:rsidR="001054E3" w:rsidRPr="00CD3E57" w:rsidRDefault="001054E3" w:rsidP="000F58F8">
      <w:pPr>
        <w:ind w:firstLine="0"/>
        <w:rPr>
          <w:rFonts w:cs="Arial"/>
          <w:b/>
          <w:strike/>
          <w:sz w:val="22"/>
          <w:szCs w:val="22"/>
        </w:rPr>
      </w:pPr>
    </w:p>
    <w:p w:rsidR="00EF05AF" w:rsidRPr="00CD3E57" w:rsidRDefault="00EF05AF" w:rsidP="00EF05AF">
      <w:pPr>
        <w:jc w:val="center"/>
        <w:rPr>
          <w:rFonts w:cs="Arial"/>
          <w:sz w:val="22"/>
          <w:szCs w:val="22"/>
        </w:rPr>
      </w:pPr>
      <w:r w:rsidRPr="00CD3E57">
        <w:rPr>
          <w:rFonts w:cs="Arial"/>
          <w:sz w:val="22"/>
          <w:szCs w:val="22"/>
        </w:rPr>
        <w:t>Artigo 19.º</w:t>
      </w:r>
    </w:p>
    <w:p w:rsidR="00EF05AF" w:rsidRPr="00325E4C" w:rsidRDefault="001054E3" w:rsidP="00EF05AF">
      <w:pPr>
        <w:jc w:val="center"/>
        <w:rPr>
          <w:rFonts w:cs="Arial"/>
          <w:b/>
          <w:sz w:val="22"/>
          <w:szCs w:val="22"/>
        </w:rPr>
      </w:pPr>
      <w:r w:rsidRPr="00325E4C">
        <w:rPr>
          <w:rFonts w:cs="Arial"/>
          <w:b/>
          <w:sz w:val="22"/>
          <w:szCs w:val="22"/>
        </w:rPr>
        <w:t>[…]</w:t>
      </w:r>
    </w:p>
    <w:p w:rsidR="00EF05AF" w:rsidRPr="00CD3E57" w:rsidRDefault="00EF05AF" w:rsidP="00EF05AF">
      <w:pPr>
        <w:rPr>
          <w:rFonts w:cs="Arial"/>
          <w:sz w:val="22"/>
          <w:szCs w:val="22"/>
        </w:rPr>
      </w:pPr>
      <w:r w:rsidRPr="00CD3E57">
        <w:rPr>
          <w:rFonts w:cs="Arial"/>
          <w:sz w:val="22"/>
          <w:szCs w:val="22"/>
        </w:rPr>
        <w:t xml:space="preserve">1 - Podem ser opositores ao procedimento concursal interno de provimento docentes com vínculo aos quadros de escola </w:t>
      </w:r>
      <w:r w:rsidR="00C86D96" w:rsidRPr="00CD3E57">
        <w:rPr>
          <w:rFonts w:cs="Arial"/>
          <w:sz w:val="22"/>
          <w:szCs w:val="22"/>
        </w:rPr>
        <w:t xml:space="preserve">ou agrupamentos de escola </w:t>
      </w:r>
      <w:r w:rsidRPr="00CD3E57">
        <w:rPr>
          <w:rFonts w:cs="Arial"/>
          <w:sz w:val="22"/>
          <w:szCs w:val="22"/>
        </w:rPr>
        <w:t xml:space="preserve">do sistema público de ensino de todo o território nacional, qualquer que seja a </w:t>
      </w:r>
      <w:r w:rsidR="00C86D96" w:rsidRPr="00CD3E57">
        <w:rPr>
          <w:rFonts w:cs="Arial"/>
          <w:sz w:val="22"/>
          <w:szCs w:val="22"/>
        </w:rPr>
        <w:t xml:space="preserve">sua </w:t>
      </w:r>
      <w:r w:rsidRPr="00CD3E57">
        <w:rPr>
          <w:rFonts w:cs="Arial"/>
          <w:sz w:val="22"/>
          <w:szCs w:val="22"/>
        </w:rPr>
        <w:t>designação, que pretendam concorrer para transitar de quadro no âmbito do mesmo grupo de recrutamento ou pretendam mudar de grupo</w:t>
      </w:r>
      <w:r w:rsidR="00C86D96" w:rsidRPr="00CD3E57">
        <w:rPr>
          <w:rFonts w:cs="Arial"/>
          <w:sz w:val="22"/>
          <w:szCs w:val="22"/>
        </w:rPr>
        <w:t xml:space="preserve"> de recrutamento</w:t>
      </w:r>
      <w:r w:rsidR="00651CF0" w:rsidRPr="00CD3E57">
        <w:rPr>
          <w:rFonts w:cs="Arial"/>
          <w:sz w:val="22"/>
          <w:szCs w:val="22"/>
        </w:rPr>
        <w:t>.</w:t>
      </w:r>
    </w:p>
    <w:p w:rsidR="00EF05AF" w:rsidRDefault="00EF05AF" w:rsidP="001054E3">
      <w:pPr>
        <w:tabs>
          <w:tab w:val="left" w:leader="dot" w:pos="9071"/>
        </w:tabs>
        <w:rPr>
          <w:rFonts w:cs="Arial"/>
          <w:sz w:val="22"/>
          <w:szCs w:val="22"/>
        </w:rPr>
      </w:pPr>
      <w:r w:rsidRPr="00CD3E57">
        <w:rPr>
          <w:rFonts w:cs="Arial"/>
          <w:sz w:val="22"/>
          <w:szCs w:val="22"/>
        </w:rPr>
        <w:t xml:space="preserve">2 - </w:t>
      </w:r>
      <w:r w:rsidR="001054E3">
        <w:rPr>
          <w:rFonts w:cs="Arial"/>
          <w:sz w:val="22"/>
          <w:szCs w:val="22"/>
        </w:rPr>
        <w:t>[…]</w:t>
      </w:r>
      <w:r w:rsidR="00C14EC5">
        <w:rPr>
          <w:rFonts w:cs="Arial"/>
          <w:sz w:val="22"/>
          <w:szCs w:val="22"/>
        </w:rPr>
        <w:t>.</w:t>
      </w:r>
    </w:p>
    <w:p w:rsidR="001054E3" w:rsidRPr="00CD3E57" w:rsidRDefault="001054E3" w:rsidP="001054E3">
      <w:pPr>
        <w:tabs>
          <w:tab w:val="left" w:leader="dot" w:pos="9071"/>
        </w:tabs>
        <w:rPr>
          <w:rFonts w:cs="Arial"/>
          <w:sz w:val="22"/>
          <w:szCs w:val="22"/>
        </w:rPr>
      </w:pPr>
    </w:p>
    <w:p w:rsidR="00EF05AF" w:rsidRPr="00CD3E57" w:rsidRDefault="00EF05AF" w:rsidP="00EF05AF">
      <w:pPr>
        <w:jc w:val="center"/>
        <w:rPr>
          <w:rFonts w:cs="Arial"/>
          <w:sz w:val="22"/>
          <w:szCs w:val="22"/>
        </w:rPr>
      </w:pPr>
      <w:r w:rsidRPr="00CD3E57">
        <w:rPr>
          <w:rFonts w:cs="Arial"/>
          <w:sz w:val="22"/>
          <w:szCs w:val="22"/>
        </w:rPr>
        <w:t>Artigo 20.º</w:t>
      </w:r>
    </w:p>
    <w:p w:rsidR="00EF05AF" w:rsidRPr="00325E4C" w:rsidRDefault="001054E3" w:rsidP="00EF05AF">
      <w:pPr>
        <w:jc w:val="center"/>
        <w:rPr>
          <w:rFonts w:cs="Arial"/>
          <w:b/>
          <w:sz w:val="22"/>
          <w:szCs w:val="22"/>
        </w:rPr>
      </w:pPr>
      <w:r w:rsidRPr="00325E4C">
        <w:rPr>
          <w:rFonts w:cs="Arial"/>
          <w:b/>
          <w:sz w:val="22"/>
          <w:szCs w:val="22"/>
        </w:rPr>
        <w:t>[…]</w:t>
      </w:r>
    </w:p>
    <w:p w:rsidR="00EF05AF" w:rsidRPr="00CD3E57" w:rsidRDefault="00EF05AF" w:rsidP="00651CF0">
      <w:pPr>
        <w:tabs>
          <w:tab w:val="left" w:leader="dot" w:pos="9071"/>
        </w:tabs>
        <w:rPr>
          <w:rFonts w:cs="Arial"/>
          <w:strike/>
          <w:sz w:val="22"/>
          <w:szCs w:val="22"/>
        </w:rPr>
      </w:pPr>
      <w:r w:rsidRPr="00CD3E57">
        <w:rPr>
          <w:rFonts w:cs="Arial"/>
          <w:sz w:val="22"/>
          <w:szCs w:val="22"/>
        </w:rPr>
        <w:lastRenderedPageBreak/>
        <w:t xml:space="preserve">1 - </w:t>
      </w:r>
      <w:r w:rsidR="001054E3">
        <w:rPr>
          <w:rFonts w:cs="Arial"/>
          <w:sz w:val="22"/>
          <w:szCs w:val="22"/>
        </w:rPr>
        <w:t>[…]</w:t>
      </w:r>
      <w:r w:rsidR="00C14EC5">
        <w:rPr>
          <w:rFonts w:cs="Arial"/>
          <w:sz w:val="22"/>
          <w:szCs w:val="22"/>
        </w:rPr>
        <w:t>.</w:t>
      </w:r>
      <w:r w:rsidRPr="00CD3E57">
        <w:rPr>
          <w:rFonts w:cs="Arial"/>
          <w:strike/>
          <w:sz w:val="22"/>
          <w:szCs w:val="22"/>
        </w:rPr>
        <w:t xml:space="preserve"> </w:t>
      </w:r>
    </w:p>
    <w:p w:rsidR="00EF05AF" w:rsidRPr="00CD3E57" w:rsidRDefault="00EF05AF" w:rsidP="00651CF0">
      <w:pPr>
        <w:tabs>
          <w:tab w:val="left" w:leader="dot" w:pos="9071"/>
        </w:tabs>
        <w:rPr>
          <w:rFonts w:cs="Arial"/>
          <w:strike/>
          <w:sz w:val="22"/>
          <w:szCs w:val="22"/>
        </w:rPr>
      </w:pPr>
      <w:r w:rsidRPr="00CD3E57">
        <w:rPr>
          <w:rFonts w:cs="Arial"/>
          <w:sz w:val="22"/>
          <w:szCs w:val="22"/>
        </w:rPr>
        <w:t xml:space="preserve">2 - </w:t>
      </w:r>
      <w:r w:rsidR="001054E3">
        <w:rPr>
          <w:rFonts w:cs="Arial"/>
          <w:sz w:val="22"/>
          <w:szCs w:val="22"/>
        </w:rPr>
        <w:t>[…]</w:t>
      </w:r>
      <w:r w:rsidR="00C14EC5">
        <w:rPr>
          <w:rFonts w:cs="Arial"/>
          <w:sz w:val="22"/>
          <w:szCs w:val="22"/>
        </w:rPr>
        <w:t>.</w:t>
      </w:r>
    </w:p>
    <w:p w:rsidR="00EF05AF" w:rsidRPr="00CD3E57" w:rsidRDefault="00EF05AF" w:rsidP="001A0190">
      <w:pPr>
        <w:rPr>
          <w:rFonts w:cs="Arial"/>
          <w:sz w:val="22"/>
          <w:szCs w:val="22"/>
        </w:rPr>
      </w:pPr>
      <w:r w:rsidRPr="00CD3E57">
        <w:rPr>
          <w:rFonts w:cs="Arial"/>
          <w:sz w:val="22"/>
          <w:szCs w:val="22"/>
        </w:rPr>
        <w:t xml:space="preserve">3 - </w:t>
      </w:r>
      <w:r w:rsidR="001A0190" w:rsidRPr="00CD3E57">
        <w:rPr>
          <w:rFonts w:cs="Arial"/>
          <w:sz w:val="22"/>
          <w:szCs w:val="22"/>
        </w:rPr>
        <w:t>Com o objetivo de satisfazer necessidades de grupos carenciados, podem ser fixados, por portaria do membro do Governo Regional competente em matéria de educação, contingentes de lugares nos quadros</w:t>
      </w:r>
      <w:r w:rsidR="001A0190" w:rsidRPr="00B904A0">
        <w:rPr>
          <w:rFonts w:cs="Arial"/>
          <w:sz w:val="22"/>
          <w:szCs w:val="22"/>
        </w:rPr>
        <w:t>,</w:t>
      </w:r>
      <w:r w:rsidR="001A0190" w:rsidRPr="00CD3E57">
        <w:rPr>
          <w:rFonts w:cs="Arial"/>
          <w:sz w:val="22"/>
          <w:szCs w:val="22"/>
        </w:rPr>
        <w:t xml:space="preserve"> a serem preenchidos por indivíduos portadores de habilitação própria, nos termos da lei em vigor.</w:t>
      </w:r>
    </w:p>
    <w:p w:rsidR="00EF05AF" w:rsidRPr="00CD3E57" w:rsidRDefault="00EF05AF" w:rsidP="00651CF0">
      <w:pPr>
        <w:tabs>
          <w:tab w:val="left" w:leader="dot" w:pos="9071"/>
        </w:tabs>
        <w:rPr>
          <w:rFonts w:cs="Arial"/>
          <w:sz w:val="22"/>
          <w:szCs w:val="22"/>
        </w:rPr>
      </w:pPr>
      <w:r w:rsidRPr="00CD3E57">
        <w:rPr>
          <w:rFonts w:cs="Arial"/>
          <w:sz w:val="22"/>
          <w:szCs w:val="22"/>
        </w:rPr>
        <w:t xml:space="preserve">4 - </w:t>
      </w:r>
      <w:r w:rsidR="001054E3">
        <w:rPr>
          <w:rFonts w:cs="Arial"/>
          <w:sz w:val="22"/>
          <w:szCs w:val="22"/>
        </w:rPr>
        <w:t>[…]</w:t>
      </w:r>
      <w:r w:rsidR="00C14EC5">
        <w:rPr>
          <w:rFonts w:cs="Arial"/>
          <w:sz w:val="22"/>
          <w:szCs w:val="22"/>
        </w:rPr>
        <w:t>.</w:t>
      </w:r>
      <w:r w:rsidRPr="00CD3E57">
        <w:rPr>
          <w:rFonts w:cs="Arial"/>
          <w:sz w:val="22"/>
          <w:szCs w:val="22"/>
        </w:rPr>
        <w:t xml:space="preserve"> </w:t>
      </w:r>
    </w:p>
    <w:p w:rsidR="00EF05AF" w:rsidRPr="00CD3E57" w:rsidRDefault="00EF05AF" w:rsidP="00651CF0">
      <w:pPr>
        <w:tabs>
          <w:tab w:val="left" w:leader="dot" w:pos="9071"/>
        </w:tabs>
        <w:rPr>
          <w:rFonts w:cs="Arial"/>
          <w:sz w:val="22"/>
          <w:szCs w:val="22"/>
        </w:rPr>
      </w:pPr>
      <w:r w:rsidRPr="00CD3E57">
        <w:rPr>
          <w:rFonts w:cs="Arial"/>
          <w:sz w:val="22"/>
          <w:szCs w:val="22"/>
        </w:rPr>
        <w:t xml:space="preserve">5 - </w:t>
      </w:r>
      <w:r w:rsidR="001054E3">
        <w:rPr>
          <w:rFonts w:cs="Arial"/>
          <w:sz w:val="22"/>
          <w:szCs w:val="22"/>
        </w:rPr>
        <w:t>[…]</w:t>
      </w:r>
      <w:r w:rsidR="00C14EC5">
        <w:rPr>
          <w:rFonts w:cs="Arial"/>
          <w:sz w:val="22"/>
          <w:szCs w:val="22"/>
        </w:rPr>
        <w:t>.</w:t>
      </w:r>
    </w:p>
    <w:p w:rsidR="00EF05AF" w:rsidRPr="00CD3E57" w:rsidRDefault="00EF05AF" w:rsidP="00651CF0">
      <w:pPr>
        <w:tabs>
          <w:tab w:val="left" w:leader="dot" w:pos="9071"/>
        </w:tabs>
        <w:rPr>
          <w:rFonts w:cs="Arial"/>
          <w:sz w:val="22"/>
          <w:szCs w:val="22"/>
        </w:rPr>
      </w:pPr>
      <w:r w:rsidRPr="00CD3E57">
        <w:rPr>
          <w:rFonts w:cs="Arial"/>
          <w:sz w:val="22"/>
          <w:szCs w:val="22"/>
        </w:rPr>
        <w:t xml:space="preserve">6 - </w:t>
      </w:r>
      <w:r w:rsidR="001054E3">
        <w:rPr>
          <w:rFonts w:cs="Arial"/>
          <w:sz w:val="22"/>
          <w:szCs w:val="22"/>
        </w:rPr>
        <w:t>[…]</w:t>
      </w:r>
      <w:r w:rsidR="00C14EC5">
        <w:rPr>
          <w:rFonts w:cs="Arial"/>
          <w:sz w:val="22"/>
          <w:szCs w:val="22"/>
        </w:rPr>
        <w:t>.</w:t>
      </w:r>
    </w:p>
    <w:p w:rsidR="001A0190" w:rsidRPr="00CD3E57" w:rsidRDefault="00EF05AF" w:rsidP="00651CF0">
      <w:pPr>
        <w:tabs>
          <w:tab w:val="left" w:leader="dot" w:pos="9071"/>
        </w:tabs>
        <w:rPr>
          <w:rFonts w:cs="Arial"/>
          <w:sz w:val="22"/>
          <w:szCs w:val="22"/>
        </w:rPr>
      </w:pPr>
      <w:r w:rsidRPr="00CD3E57">
        <w:rPr>
          <w:rFonts w:cs="Arial"/>
          <w:sz w:val="22"/>
          <w:szCs w:val="22"/>
        </w:rPr>
        <w:t xml:space="preserve">7 - </w:t>
      </w:r>
      <w:r w:rsidR="001054E3">
        <w:rPr>
          <w:rFonts w:cs="Arial"/>
          <w:sz w:val="22"/>
          <w:szCs w:val="22"/>
        </w:rPr>
        <w:t>[…]</w:t>
      </w:r>
      <w:r w:rsidR="00C14EC5">
        <w:rPr>
          <w:rFonts w:cs="Arial"/>
          <w:sz w:val="22"/>
          <w:szCs w:val="22"/>
        </w:rPr>
        <w:t>.</w:t>
      </w:r>
      <w:r w:rsidR="001A0190" w:rsidRPr="00CD3E57">
        <w:rPr>
          <w:rFonts w:cs="Arial"/>
          <w:sz w:val="22"/>
          <w:szCs w:val="22"/>
        </w:rPr>
        <w:t xml:space="preserve"> </w:t>
      </w:r>
    </w:p>
    <w:p w:rsidR="00825B86" w:rsidRPr="00CD3E57" w:rsidRDefault="00825B86" w:rsidP="00651CF0">
      <w:pPr>
        <w:tabs>
          <w:tab w:val="left" w:leader="dot" w:pos="9071"/>
        </w:tabs>
        <w:ind w:firstLine="0"/>
        <w:rPr>
          <w:rFonts w:cs="Arial"/>
          <w:sz w:val="22"/>
          <w:szCs w:val="22"/>
        </w:rPr>
      </w:pPr>
    </w:p>
    <w:p w:rsidR="00EF05AF" w:rsidRPr="00CD3E57" w:rsidRDefault="00EF05AF" w:rsidP="00EF05AF">
      <w:pPr>
        <w:jc w:val="center"/>
        <w:rPr>
          <w:rFonts w:cs="Arial"/>
          <w:sz w:val="22"/>
          <w:szCs w:val="22"/>
        </w:rPr>
      </w:pPr>
      <w:r w:rsidRPr="00CD3E57">
        <w:rPr>
          <w:rFonts w:cs="Arial"/>
          <w:sz w:val="22"/>
          <w:szCs w:val="22"/>
        </w:rPr>
        <w:t>Artigo 21.º</w:t>
      </w:r>
    </w:p>
    <w:p w:rsidR="00EF05AF" w:rsidRPr="00325E4C" w:rsidRDefault="001054E3" w:rsidP="00EF05AF">
      <w:pPr>
        <w:jc w:val="center"/>
        <w:rPr>
          <w:rFonts w:cs="Arial"/>
          <w:b/>
          <w:strike/>
          <w:sz w:val="22"/>
          <w:szCs w:val="22"/>
        </w:rPr>
      </w:pPr>
      <w:r w:rsidRPr="00325E4C">
        <w:rPr>
          <w:rFonts w:cs="Arial"/>
          <w:b/>
          <w:sz w:val="22"/>
          <w:szCs w:val="22"/>
        </w:rPr>
        <w:t>[…]</w:t>
      </w:r>
    </w:p>
    <w:p w:rsidR="00EF05AF" w:rsidRPr="00CD3E57" w:rsidRDefault="00EF05AF" w:rsidP="00651CF0">
      <w:pPr>
        <w:tabs>
          <w:tab w:val="left" w:leader="dot" w:pos="9071"/>
        </w:tabs>
        <w:rPr>
          <w:rFonts w:cs="Arial"/>
          <w:sz w:val="22"/>
          <w:szCs w:val="22"/>
        </w:rPr>
      </w:pPr>
      <w:r w:rsidRPr="00CD3E57">
        <w:rPr>
          <w:rFonts w:cs="Arial"/>
          <w:sz w:val="22"/>
          <w:szCs w:val="22"/>
        </w:rPr>
        <w:t xml:space="preserve">1 - </w:t>
      </w:r>
      <w:r w:rsidR="001054E3">
        <w:rPr>
          <w:rFonts w:cs="Arial"/>
          <w:sz w:val="22"/>
          <w:szCs w:val="22"/>
        </w:rPr>
        <w:t>[…]</w:t>
      </w:r>
      <w:r w:rsidR="00C14EC5">
        <w:rPr>
          <w:rFonts w:cs="Arial"/>
          <w:sz w:val="22"/>
          <w:szCs w:val="22"/>
        </w:rPr>
        <w:t>.</w:t>
      </w:r>
      <w:r w:rsidRPr="00CD3E57">
        <w:rPr>
          <w:rFonts w:cs="Arial"/>
          <w:sz w:val="22"/>
          <w:szCs w:val="22"/>
        </w:rPr>
        <w:t xml:space="preserve"> </w:t>
      </w:r>
    </w:p>
    <w:p w:rsidR="00EF05AF" w:rsidRPr="00CD3E57" w:rsidRDefault="00EF05AF" w:rsidP="00651CF0">
      <w:pPr>
        <w:tabs>
          <w:tab w:val="left" w:leader="dot" w:pos="8931"/>
        </w:tabs>
        <w:rPr>
          <w:rFonts w:cs="Arial"/>
          <w:sz w:val="22"/>
          <w:szCs w:val="22"/>
        </w:rPr>
      </w:pPr>
      <w:r w:rsidRPr="00CD3E57">
        <w:rPr>
          <w:rFonts w:cs="Arial"/>
          <w:sz w:val="22"/>
          <w:szCs w:val="22"/>
        </w:rPr>
        <w:t xml:space="preserve">2 - </w:t>
      </w:r>
      <w:r w:rsidR="00152C28">
        <w:rPr>
          <w:rFonts w:cs="Arial"/>
          <w:sz w:val="22"/>
          <w:szCs w:val="22"/>
        </w:rPr>
        <w:t>[…]</w:t>
      </w:r>
      <w:r w:rsidR="00C14EC5">
        <w:rPr>
          <w:rFonts w:cs="Arial"/>
          <w:sz w:val="22"/>
          <w:szCs w:val="22"/>
        </w:rPr>
        <w:t>:</w:t>
      </w:r>
      <w:r w:rsidRPr="00CD3E57">
        <w:rPr>
          <w:rFonts w:cs="Arial"/>
          <w:sz w:val="22"/>
          <w:szCs w:val="22"/>
        </w:rPr>
        <w:t xml:space="preserve"> </w:t>
      </w:r>
    </w:p>
    <w:p w:rsidR="00EF05AF" w:rsidRPr="00CD3E57" w:rsidRDefault="00EF05AF" w:rsidP="00651CF0">
      <w:pPr>
        <w:tabs>
          <w:tab w:val="left" w:leader="dot" w:pos="8931"/>
        </w:tabs>
        <w:ind w:left="426" w:firstLine="0"/>
        <w:rPr>
          <w:rFonts w:cs="Arial"/>
          <w:sz w:val="22"/>
          <w:szCs w:val="22"/>
        </w:rPr>
      </w:pPr>
      <w:r w:rsidRPr="00CD3E57">
        <w:rPr>
          <w:rFonts w:cs="Arial"/>
          <w:i/>
          <w:sz w:val="22"/>
          <w:szCs w:val="22"/>
        </w:rPr>
        <w:t>a</w:t>
      </w:r>
      <w:r w:rsidRPr="00CD3E57">
        <w:rPr>
          <w:rFonts w:cs="Arial"/>
          <w:sz w:val="22"/>
          <w:szCs w:val="22"/>
        </w:rPr>
        <w:t xml:space="preserve">) </w:t>
      </w:r>
      <w:r w:rsidR="00152C28">
        <w:rPr>
          <w:rFonts w:cs="Arial"/>
          <w:sz w:val="22"/>
          <w:szCs w:val="22"/>
        </w:rPr>
        <w:t>[…]</w:t>
      </w:r>
      <w:r w:rsidR="00C14EC5">
        <w:rPr>
          <w:rFonts w:cs="Arial"/>
          <w:sz w:val="22"/>
          <w:szCs w:val="22"/>
        </w:rPr>
        <w:t>;</w:t>
      </w:r>
    </w:p>
    <w:p w:rsidR="00EF05AF" w:rsidRPr="00CD3E57" w:rsidRDefault="00EF05AF" w:rsidP="00651CF0">
      <w:pPr>
        <w:tabs>
          <w:tab w:val="left" w:leader="dot" w:pos="8931"/>
        </w:tabs>
        <w:ind w:left="426" w:firstLine="0"/>
        <w:rPr>
          <w:rFonts w:cs="Arial"/>
          <w:sz w:val="22"/>
          <w:szCs w:val="22"/>
        </w:rPr>
      </w:pPr>
      <w:r w:rsidRPr="00CD3E57">
        <w:rPr>
          <w:rFonts w:cs="Arial"/>
          <w:i/>
          <w:sz w:val="22"/>
          <w:szCs w:val="22"/>
        </w:rPr>
        <w:t>b</w:t>
      </w:r>
      <w:r w:rsidRPr="00CD3E57">
        <w:rPr>
          <w:rFonts w:cs="Arial"/>
          <w:sz w:val="22"/>
          <w:szCs w:val="22"/>
        </w:rPr>
        <w:t xml:space="preserve">) </w:t>
      </w:r>
      <w:r w:rsidR="00152C28">
        <w:rPr>
          <w:rFonts w:cs="Arial"/>
          <w:sz w:val="22"/>
          <w:szCs w:val="22"/>
        </w:rPr>
        <w:t>[…]</w:t>
      </w:r>
      <w:r w:rsidR="00C14EC5">
        <w:rPr>
          <w:rFonts w:cs="Arial"/>
          <w:sz w:val="22"/>
          <w:szCs w:val="22"/>
        </w:rPr>
        <w:t>;</w:t>
      </w:r>
    </w:p>
    <w:p w:rsidR="00152C28" w:rsidRDefault="00EF05AF" w:rsidP="00152C28">
      <w:pPr>
        <w:tabs>
          <w:tab w:val="left" w:leader="dot" w:pos="8931"/>
        </w:tabs>
        <w:ind w:left="426" w:firstLine="0"/>
        <w:rPr>
          <w:rFonts w:cs="Arial"/>
          <w:sz w:val="22"/>
          <w:szCs w:val="22"/>
        </w:rPr>
      </w:pPr>
      <w:r w:rsidRPr="00CD3E57">
        <w:rPr>
          <w:rFonts w:cs="Arial"/>
          <w:i/>
          <w:sz w:val="22"/>
          <w:szCs w:val="22"/>
        </w:rPr>
        <w:t>c</w:t>
      </w:r>
      <w:r w:rsidRPr="00CD3E57">
        <w:rPr>
          <w:rFonts w:cs="Arial"/>
          <w:sz w:val="22"/>
          <w:szCs w:val="22"/>
        </w:rPr>
        <w:t xml:space="preserve">) </w:t>
      </w:r>
      <w:r w:rsidR="00152C28">
        <w:rPr>
          <w:rFonts w:cs="Arial"/>
          <w:sz w:val="22"/>
          <w:szCs w:val="22"/>
        </w:rPr>
        <w:t>[…]</w:t>
      </w:r>
      <w:r w:rsidR="00C14EC5">
        <w:rPr>
          <w:rFonts w:cs="Arial"/>
          <w:sz w:val="22"/>
          <w:szCs w:val="22"/>
        </w:rPr>
        <w:t>;</w:t>
      </w:r>
    </w:p>
    <w:p w:rsidR="00EF05AF" w:rsidRPr="00CD3E57" w:rsidRDefault="00EF05AF" w:rsidP="00152C28">
      <w:pPr>
        <w:tabs>
          <w:tab w:val="left" w:leader="dot" w:pos="8931"/>
        </w:tabs>
        <w:ind w:left="426" w:firstLine="0"/>
        <w:rPr>
          <w:rFonts w:cs="Arial"/>
          <w:sz w:val="22"/>
          <w:szCs w:val="22"/>
        </w:rPr>
      </w:pPr>
      <w:r w:rsidRPr="00CD3E57">
        <w:rPr>
          <w:rFonts w:cs="Arial"/>
          <w:i/>
          <w:sz w:val="22"/>
          <w:szCs w:val="22"/>
        </w:rPr>
        <w:t>d</w:t>
      </w:r>
      <w:r w:rsidRPr="00CD3E57">
        <w:rPr>
          <w:rFonts w:cs="Arial"/>
          <w:sz w:val="22"/>
          <w:szCs w:val="22"/>
        </w:rPr>
        <w:t xml:space="preserve">) Pertençam já aos quadros de escola com </w:t>
      </w:r>
      <w:r w:rsidR="004B3BC0" w:rsidRPr="00CD3E57">
        <w:rPr>
          <w:rFonts w:cs="Arial"/>
          <w:sz w:val="22"/>
          <w:szCs w:val="22"/>
        </w:rPr>
        <w:t>vínculo definitivo</w:t>
      </w:r>
      <w:r w:rsidRPr="00CD3E57">
        <w:rPr>
          <w:rFonts w:cs="Arial"/>
          <w:sz w:val="22"/>
          <w:szCs w:val="22"/>
        </w:rPr>
        <w:t xml:space="preserve">; </w:t>
      </w:r>
    </w:p>
    <w:p w:rsidR="00EF05AF" w:rsidRPr="00CD3E57" w:rsidRDefault="00EF05AF" w:rsidP="00EF05AF">
      <w:pPr>
        <w:ind w:left="426" w:firstLine="0"/>
        <w:rPr>
          <w:rFonts w:cs="Arial"/>
          <w:sz w:val="22"/>
          <w:szCs w:val="22"/>
        </w:rPr>
      </w:pPr>
      <w:r w:rsidRPr="00CD3E57">
        <w:rPr>
          <w:rFonts w:cs="Arial"/>
          <w:i/>
          <w:sz w:val="22"/>
          <w:szCs w:val="22"/>
        </w:rPr>
        <w:t>e</w:t>
      </w:r>
      <w:r w:rsidRPr="00CD3E57">
        <w:rPr>
          <w:rFonts w:cs="Arial"/>
          <w:sz w:val="22"/>
          <w:szCs w:val="22"/>
        </w:rPr>
        <w:t xml:space="preserve">) Sejam profissionalizados e tenham obtido colocação nos quadros de escola nos procedimentos concursais interno ou externo de provimento, com </w:t>
      </w:r>
      <w:r w:rsidR="004B3BC0" w:rsidRPr="00CD3E57">
        <w:rPr>
          <w:rFonts w:cs="Arial"/>
          <w:sz w:val="22"/>
          <w:szCs w:val="22"/>
        </w:rPr>
        <w:t>vínculo definitivo</w:t>
      </w:r>
      <w:r w:rsidRPr="00CD3E57">
        <w:rPr>
          <w:rFonts w:cs="Arial"/>
          <w:sz w:val="22"/>
          <w:szCs w:val="22"/>
        </w:rPr>
        <w:t xml:space="preserve">, a partir de 1 de setembro seguinte. </w:t>
      </w:r>
    </w:p>
    <w:p w:rsidR="00EF05AF" w:rsidRPr="00CD3E57" w:rsidRDefault="00EF05AF" w:rsidP="00651CF0">
      <w:pPr>
        <w:tabs>
          <w:tab w:val="left" w:leader="dot" w:pos="9071"/>
        </w:tabs>
        <w:rPr>
          <w:rFonts w:cs="Arial"/>
          <w:sz w:val="22"/>
          <w:szCs w:val="22"/>
        </w:rPr>
      </w:pPr>
      <w:r w:rsidRPr="00CD3E57">
        <w:rPr>
          <w:rFonts w:cs="Arial"/>
          <w:sz w:val="22"/>
          <w:szCs w:val="22"/>
        </w:rPr>
        <w:t xml:space="preserve">3 - </w:t>
      </w:r>
      <w:r w:rsidR="00152C28">
        <w:rPr>
          <w:rFonts w:cs="Arial"/>
          <w:sz w:val="22"/>
          <w:szCs w:val="22"/>
        </w:rPr>
        <w:t>[…]</w:t>
      </w:r>
      <w:r w:rsidR="00C14EC5">
        <w:rPr>
          <w:rFonts w:cs="Arial"/>
          <w:sz w:val="22"/>
          <w:szCs w:val="22"/>
        </w:rPr>
        <w:t>.</w:t>
      </w:r>
    </w:p>
    <w:p w:rsidR="00EF05AF" w:rsidRPr="00CD3E57" w:rsidRDefault="00EF05AF" w:rsidP="00EF05AF">
      <w:pPr>
        <w:rPr>
          <w:rFonts w:cs="Arial"/>
          <w:sz w:val="22"/>
          <w:szCs w:val="22"/>
        </w:rPr>
      </w:pPr>
      <w:r w:rsidRPr="00CD3E57">
        <w:rPr>
          <w:rFonts w:cs="Arial"/>
          <w:sz w:val="22"/>
          <w:szCs w:val="22"/>
        </w:rPr>
        <w:t xml:space="preserve">4 </w:t>
      </w:r>
      <w:r w:rsidR="00C14EC5">
        <w:rPr>
          <w:rFonts w:cs="Arial"/>
          <w:sz w:val="22"/>
          <w:szCs w:val="22"/>
        </w:rPr>
        <w:t>-</w:t>
      </w:r>
      <w:r w:rsidRPr="00CD3E57">
        <w:rPr>
          <w:rFonts w:cs="Arial"/>
          <w:sz w:val="22"/>
          <w:szCs w:val="22"/>
        </w:rPr>
        <w:t xml:space="preserve"> </w:t>
      </w:r>
      <w:r w:rsidR="00152C28">
        <w:rPr>
          <w:rFonts w:cs="Arial"/>
          <w:sz w:val="22"/>
          <w:szCs w:val="22"/>
        </w:rPr>
        <w:t>[</w:t>
      </w:r>
      <w:r w:rsidR="00651CF0" w:rsidRPr="00CD3E57">
        <w:rPr>
          <w:rFonts w:cs="Arial"/>
          <w:i/>
          <w:sz w:val="22"/>
          <w:szCs w:val="22"/>
        </w:rPr>
        <w:t>Revogado</w:t>
      </w:r>
      <w:r w:rsidR="00152C28">
        <w:rPr>
          <w:rFonts w:cs="Arial"/>
          <w:i/>
          <w:sz w:val="22"/>
          <w:szCs w:val="22"/>
        </w:rPr>
        <w:t>]</w:t>
      </w:r>
      <w:r w:rsidR="00651CF0" w:rsidRPr="00CD3E57">
        <w:rPr>
          <w:rFonts w:cs="Arial"/>
          <w:sz w:val="22"/>
          <w:szCs w:val="22"/>
        </w:rPr>
        <w:t>.</w:t>
      </w:r>
    </w:p>
    <w:p w:rsidR="00EF05AF" w:rsidRPr="00CD3E57" w:rsidRDefault="00EF05AF" w:rsidP="00EF05AF">
      <w:pPr>
        <w:rPr>
          <w:rFonts w:cs="Arial"/>
          <w:i/>
          <w:sz w:val="22"/>
          <w:szCs w:val="22"/>
        </w:rPr>
      </w:pPr>
      <w:r w:rsidRPr="00CD3E57">
        <w:rPr>
          <w:rFonts w:cs="Arial"/>
          <w:sz w:val="22"/>
          <w:szCs w:val="22"/>
        </w:rPr>
        <w:t xml:space="preserve">5 </w:t>
      </w:r>
      <w:r w:rsidR="00C14EC5">
        <w:rPr>
          <w:rFonts w:cs="Arial"/>
          <w:sz w:val="22"/>
          <w:szCs w:val="22"/>
        </w:rPr>
        <w:t xml:space="preserve">- </w:t>
      </w:r>
      <w:r w:rsidR="00152C28">
        <w:rPr>
          <w:rFonts w:cs="Arial"/>
          <w:sz w:val="22"/>
          <w:szCs w:val="22"/>
        </w:rPr>
        <w:t>[</w:t>
      </w:r>
      <w:r w:rsidR="00152C28" w:rsidRPr="00CD3E57">
        <w:rPr>
          <w:rFonts w:cs="Arial"/>
          <w:i/>
          <w:sz w:val="22"/>
          <w:szCs w:val="22"/>
        </w:rPr>
        <w:t>Revogado</w:t>
      </w:r>
      <w:r w:rsidR="00152C28">
        <w:rPr>
          <w:rFonts w:cs="Arial"/>
          <w:i/>
          <w:sz w:val="22"/>
          <w:szCs w:val="22"/>
        </w:rPr>
        <w:t>]</w:t>
      </w:r>
      <w:r w:rsidR="00152C28" w:rsidRPr="00CD3E57">
        <w:rPr>
          <w:rFonts w:cs="Arial"/>
          <w:sz w:val="22"/>
          <w:szCs w:val="22"/>
        </w:rPr>
        <w:t>.</w:t>
      </w:r>
    </w:p>
    <w:p w:rsidR="00EF05AF" w:rsidRPr="00CD3E57" w:rsidRDefault="00EF05AF" w:rsidP="00EF05AF">
      <w:pPr>
        <w:rPr>
          <w:rFonts w:cs="Arial"/>
          <w:i/>
          <w:sz w:val="22"/>
          <w:szCs w:val="22"/>
        </w:rPr>
      </w:pPr>
      <w:r w:rsidRPr="00CD3E57">
        <w:rPr>
          <w:rFonts w:cs="Arial"/>
          <w:sz w:val="22"/>
          <w:szCs w:val="22"/>
        </w:rPr>
        <w:t xml:space="preserve">6 </w:t>
      </w:r>
      <w:r w:rsidR="00C14EC5">
        <w:rPr>
          <w:rFonts w:cs="Arial"/>
          <w:sz w:val="22"/>
          <w:szCs w:val="22"/>
        </w:rPr>
        <w:t>-</w:t>
      </w:r>
      <w:r w:rsidRPr="00CD3E57">
        <w:rPr>
          <w:rFonts w:cs="Arial"/>
          <w:sz w:val="22"/>
          <w:szCs w:val="22"/>
        </w:rPr>
        <w:t xml:space="preserve"> </w:t>
      </w:r>
      <w:r w:rsidR="00152C28">
        <w:rPr>
          <w:rFonts w:cs="Arial"/>
          <w:sz w:val="22"/>
          <w:szCs w:val="22"/>
        </w:rPr>
        <w:t>[</w:t>
      </w:r>
      <w:r w:rsidR="00152C28" w:rsidRPr="00CD3E57">
        <w:rPr>
          <w:rFonts w:cs="Arial"/>
          <w:i/>
          <w:sz w:val="22"/>
          <w:szCs w:val="22"/>
        </w:rPr>
        <w:t>Revogado</w:t>
      </w:r>
      <w:r w:rsidR="00152C28">
        <w:rPr>
          <w:rFonts w:cs="Arial"/>
          <w:i/>
          <w:sz w:val="22"/>
          <w:szCs w:val="22"/>
        </w:rPr>
        <w:t>]</w:t>
      </w:r>
      <w:r w:rsidR="00152C28" w:rsidRPr="00CD3E57">
        <w:rPr>
          <w:rFonts w:cs="Arial"/>
          <w:sz w:val="22"/>
          <w:szCs w:val="22"/>
        </w:rPr>
        <w:t>.</w:t>
      </w:r>
    </w:p>
    <w:p w:rsidR="00EF05AF" w:rsidRPr="00CD3E57" w:rsidRDefault="00EF05AF" w:rsidP="00EF05AF">
      <w:pPr>
        <w:rPr>
          <w:rFonts w:cs="Arial"/>
          <w:sz w:val="22"/>
          <w:szCs w:val="22"/>
        </w:rPr>
      </w:pPr>
      <w:r w:rsidRPr="00CD3E57">
        <w:rPr>
          <w:rFonts w:cs="Arial"/>
          <w:sz w:val="22"/>
          <w:szCs w:val="22"/>
        </w:rPr>
        <w:t xml:space="preserve">7 </w:t>
      </w:r>
      <w:r w:rsidR="00C14EC5">
        <w:rPr>
          <w:rFonts w:cs="Arial"/>
          <w:sz w:val="22"/>
          <w:szCs w:val="22"/>
        </w:rPr>
        <w:t>-</w:t>
      </w:r>
      <w:r w:rsidRPr="00CD3E57">
        <w:rPr>
          <w:rFonts w:cs="Arial"/>
          <w:sz w:val="22"/>
          <w:szCs w:val="22"/>
        </w:rPr>
        <w:t xml:space="preserve"> </w:t>
      </w:r>
      <w:r w:rsidR="00152C28">
        <w:rPr>
          <w:rFonts w:cs="Arial"/>
          <w:sz w:val="22"/>
          <w:szCs w:val="22"/>
        </w:rPr>
        <w:t>[</w:t>
      </w:r>
      <w:r w:rsidR="00152C28" w:rsidRPr="00CD3E57">
        <w:rPr>
          <w:rFonts w:cs="Arial"/>
          <w:i/>
          <w:sz w:val="22"/>
          <w:szCs w:val="22"/>
        </w:rPr>
        <w:t>Revogado</w:t>
      </w:r>
      <w:r w:rsidR="00152C28">
        <w:rPr>
          <w:rFonts w:cs="Arial"/>
          <w:i/>
          <w:sz w:val="22"/>
          <w:szCs w:val="22"/>
        </w:rPr>
        <w:t>]</w:t>
      </w:r>
      <w:r w:rsidR="00152C28" w:rsidRPr="00CD3E57">
        <w:rPr>
          <w:rFonts w:cs="Arial"/>
          <w:sz w:val="22"/>
          <w:szCs w:val="22"/>
        </w:rPr>
        <w:t>.</w:t>
      </w:r>
    </w:p>
    <w:p w:rsidR="00EF05AF" w:rsidRPr="00CD3E57" w:rsidRDefault="00EF05AF" w:rsidP="00EF05AF">
      <w:pPr>
        <w:rPr>
          <w:rFonts w:cs="Arial"/>
          <w:sz w:val="22"/>
          <w:szCs w:val="22"/>
        </w:rPr>
      </w:pPr>
      <w:r w:rsidRPr="00CD3E57">
        <w:rPr>
          <w:rFonts w:cs="Arial"/>
          <w:sz w:val="22"/>
          <w:szCs w:val="22"/>
        </w:rPr>
        <w:t xml:space="preserve">8 </w:t>
      </w:r>
      <w:r w:rsidR="00C14EC5">
        <w:rPr>
          <w:rFonts w:cs="Arial"/>
          <w:sz w:val="22"/>
          <w:szCs w:val="22"/>
        </w:rPr>
        <w:t>-</w:t>
      </w:r>
      <w:r w:rsidRPr="00CD3E57">
        <w:rPr>
          <w:rFonts w:cs="Arial"/>
          <w:sz w:val="22"/>
          <w:szCs w:val="22"/>
        </w:rPr>
        <w:t xml:space="preserve"> </w:t>
      </w:r>
      <w:r w:rsidR="00152C28">
        <w:rPr>
          <w:rFonts w:cs="Arial"/>
          <w:sz w:val="22"/>
          <w:szCs w:val="22"/>
        </w:rPr>
        <w:t>[</w:t>
      </w:r>
      <w:r w:rsidR="00152C28" w:rsidRPr="00CD3E57">
        <w:rPr>
          <w:rFonts w:cs="Arial"/>
          <w:i/>
          <w:sz w:val="22"/>
          <w:szCs w:val="22"/>
        </w:rPr>
        <w:t>Revogado</w:t>
      </w:r>
      <w:r w:rsidR="00152C28">
        <w:rPr>
          <w:rFonts w:cs="Arial"/>
          <w:i/>
          <w:sz w:val="22"/>
          <w:szCs w:val="22"/>
        </w:rPr>
        <w:t>]</w:t>
      </w:r>
      <w:r w:rsidR="00152C28" w:rsidRPr="00CD3E57">
        <w:rPr>
          <w:rFonts w:cs="Arial"/>
          <w:sz w:val="22"/>
          <w:szCs w:val="22"/>
        </w:rPr>
        <w:t>.</w:t>
      </w:r>
    </w:p>
    <w:p w:rsidR="00D430DB" w:rsidRPr="00CD3E57" w:rsidRDefault="00D430DB" w:rsidP="00EF05AF">
      <w:pPr>
        <w:jc w:val="center"/>
        <w:rPr>
          <w:rFonts w:cs="Arial"/>
          <w:strike/>
          <w:sz w:val="22"/>
          <w:szCs w:val="22"/>
        </w:rPr>
      </w:pPr>
    </w:p>
    <w:p w:rsidR="00EF05AF" w:rsidRPr="00CD3E57" w:rsidRDefault="00EF05AF" w:rsidP="00EF05AF">
      <w:pPr>
        <w:jc w:val="center"/>
        <w:rPr>
          <w:rFonts w:cs="Arial"/>
          <w:sz w:val="22"/>
          <w:szCs w:val="22"/>
        </w:rPr>
      </w:pPr>
      <w:r w:rsidRPr="00CD3E57">
        <w:rPr>
          <w:rFonts w:cs="Arial"/>
          <w:sz w:val="22"/>
          <w:szCs w:val="22"/>
        </w:rPr>
        <w:t>Artigo 22.º</w:t>
      </w:r>
    </w:p>
    <w:p w:rsidR="00EF05AF" w:rsidRPr="00325E4C" w:rsidRDefault="00152C28" w:rsidP="00EF05AF">
      <w:pPr>
        <w:jc w:val="center"/>
        <w:rPr>
          <w:rFonts w:cs="Arial"/>
          <w:b/>
          <w:sz w:val="22"/>
          <w:szCs w:val="22"/>
        </w:rPr>
      </w:pPr>
      <w:r w:rsidRPr="00325E4C">
        <w:rPr>
          <w:rFonts w:cs="Arial"/>
          <w:b/>
          <w:sz w:val="22"/>
          <w:szCs w:val="22"/>
        </w:rPr>
        <w:t>[…]</w:t>
      </w:r>
    </w:p>
    <w:p w:rsidR="00EF05AF" w:rsidRPr="00CD3E57" w:rsidRDefault="00EF05AF" w:rsidP="00651CF0">
      <w:pPr>
        <w:tabs>
          <w:tab w:val="left" w:leader="dot" w:pos="9071"/>
        </w:tabs>
        <w:rPr>
          <w:rFonts w:cs="Arial"/>
          <w:sz w:val="22"/>
          <w:szCs w:val="22"/>
        </w:rPr>
      </w:pPr>
      <w:r w:rsidRPr="00CD3E57">
        <w:rPr>
          <w:rFonts w:cs="Arial"/>
          <w:sz w:val="22"/>
          <w:szCs w:val="22"/>
        </w:rPr>
        <w:t xml:space="preserve">1 - </w:t>
      </w:r>
      <w:r w:rsidR="00152C28">
        <w:rPr>
          <w:rFonts w:cs="Arial"/>
          <w:sz w:val="22"/>
          <w:szCs w:val="22"/>
        </w:rPr>
        <w:t>[…]</w:t>
      </w:r>
      <w:r w:rsidR="00C14EC5">
        <w:rPr>
          <w:rFonts w:cs="Arial"/>
          <w:sz w:val="22"/>
          <w:szCs w:val="22"/>
        </w:rPr>
        <w:t>.</w:t>
      </w:r>
    </w:p>
    <w:p w:rsidR="00EF05AF" w:rsidRPr="00CD3E57" w:rsidRDefault="00EF05AF" w:rsidP="00651CF0">
      <w:pPr>
        <w:tabs>
          <w:tab w:val="left" w:leader="dot" w:pos="9071"/>
        </w:tabs>
        <w:rPr>
          <w:rFonts w:cs="Arial"/>
          <w:sz w:val="22"/>
          <w:szCs w:val="22"/>
        </w:rPr>
      </w:pPr>
      <w:r w:rsidRPr="00CD3E57">
        <w:rPr>
          <w:rFonts w:cs="Arial"/>
          <w:sz w:val="22"/>
          <w:szCs w:val="22"/>
        </w:rPr>
        <w:t xml:space="preserve">2 - </w:t>
      </w:r>
      <w:r w:rsidR="00152C28">
        <w:rPr>
          <w:rFonts w:cs="Arial"/>
          <w:sz w:val="22"/>
          <w:szCs w:val="22"/>
        </w:rPr>
        <w:t>[…]</w:t>
      </w:r>
      <w:r w:rsidR="00C14EC5">
        <w:rPr>
          <w:rFonts w:cs="Arial"/>
          <w:sz w:val="22"/>
          <w:szCs w:val="22"/>
        </w:rPr>
        <w:t>.</w:t>
      </w:r>
    </w:p>
    <w:p w:rsidR="00EF05AF" w:rsidRPr="00CD3E57" w:rsidRDefault="00EF05AF" w:rsidP="00651CF0">
      <w:pPr>
        <w:tabs>
          <w:tab w:val="left" w:leader="dot" w:pos="9071"/>
        </w:tabs>
        <w:rPr>
          <w:rFonts w:cs="Arial"/>
          <w:sz w:val="22"/>
          <w:szCs w:val="22"/>
        </w:rPr>
      </w:pPr>
      <w:r w:rsidRPr="00CD3E57">
        <w:rPr>
          <w:rFonts w:cs="Arial"/>
          <w:sz w:val="22"/>
          <w:szCs w:val="22"/>
        </w:rPr>
        <w:t xml:space="preserve">3 - </w:t>
      </w:r>
      <w:r w:rsidR="00152C28">
        <w:rPr>
          <w:rFonts w:cs="Arial"/>
          <w:sz w:val="22"/>
          <w:szCs w:val="22"/>
        </w:rPr>
        <w:t>[…]</w:t>
      </w:r>
      <w:r w:rsidR="00C14EC5">
        <w:rPr>
          <w:rFonts w:cs="Arial"/>
          <w:sz w:val="22"/>
          <w:szCs w:val="22"/>
        </w:rPr>
        <w:t>.</w:t>
      </w:r>
    </w:p>
    <w:p w:rsidR="00EF05AF" w:rsidRPr="00CD3E57" w:rsidRDefault="00EF05AF" w:rsidP="00EF05AF">
      <w:pPr>
        <w:rPr>
          <w:rFonts w:cs="Arial"/>
          <w:strike/>
          <w:sz w:val="22"/>
          <w:szCs w:val="22"/>
        </w:rPr>
      </w:pPr>
      <w:r w:rsidRPr="00CD3E57">
        <w:rPr>
          <w:rFonts w:cs="Arial"/>
          <w:sz w:val="22"/>
          <w:szCs w:val="22"/>
        </w:rPr>
        <w:t xml:space="preserve">4 - Os candidatos </w:t>
      </w:r>
      <w:r w:rsidR="008C13A3" w:rsidRPr="00CD3E57">
        <w:rPr>
          <w:rFonts w:cs="Arial"/>
          <w:sz w:val="22"/>
          <w:szCs w:val="22"/>
        </w:rPr>
        <w:t xml:space="preserve">ao procedimento concursal para </w:t>
      </w:r>
      <w:r w:rsidRPr="00CD3E57">
        <w:rPr>
          <w:rFonts w:cs="Arial"/>
          <w:sz w:val="22"/>
          <w:szCs w:val="22"/>
        </w:rPr>
        <w:t xml:space="preserve">contratação </w:t>
      </w:r>
      <w:r w:rsidR="008C13A3" w:rsidRPr="00CD3E57">
        <w:rPr>
          <w:rFonts w:cs="Arial"/>
          <w:sz w:val="22"/>
          <w:szCs w:val="22"/>
        </w:rPr>
        <w:t xml:space="preserve">a termo resolutivo </w:t>
      </w:r>
      <w:r w:rsidRPr="00CD3E57">
        <w:rPr>
          <w:rFonts w:cs="Arial"/>
          <w:sz w:val="22"/>
          <w:szCs w:val="22"/>
        </w:rPr>
        <w:t xml:space="preserve">que pretendam ser colocados em horários incompletos ou em regime de substituição temporária devem manifestar tais preferências aquando da respetiva candidatura. </w:t>
      </w:r>
    </w:p>
    <w:p w:rsidR="00EF05AF" w:rsidRPr="00CD3E57" w:rsidRDefault="00EF05AF" w:rsidP="00651CF0">
      <w:pPr>
        <w:tabs>
          <w:tab w:val="left" w:leader="dot" w:pos="9071"/>
        </w:tabs>
        <w:rPr>
          <w:rFonts w:cs="Arial"/>
          <w:sz w:val="22"/>
          <w:szCs w:val="22"/>
        </w:rPr>
      </w:pPr>
      <w:r w:rsidRPr="00CD3E57">
        <w:rPr>
          <w:rFonts w:cs="Arial"/>
          <w:sz w:val="22"/>
          <w:szCs w:val="22"/>
        </w:rPr>
        <w:t xml:space="preserve">5 - </w:t>
      </w:r>
      <w:r w:rsidR="00152C28">
        <w:rPr>
          <w:rFonts w:cs="Arial"/>
          <w:sz w:val="22"/>
          <w:szCs w:val="22"/>
        </w:rPr>
        <w:t>[…]</w:t>
      </w:r>
      <w:r w:rsidR="00C14EC5">
        <w:rPr>
          <w:rFonts w:cs="Arial"/>
          <w:sz w:val="22"/>
          <w:szCs w:val="22"/>
        </w:rPr>
        <w:t>.</w:t>
      </w:r>
      <w:r w:rsidRPr="00CD3E57">
        <w:rPr>
          <w:rFonts w:cs="Arial"/>
          <w:sz w:val="22"/>
          <w:szCs w:val="22"/>
        </w:rPr>
        <w:t xml:space="preserve"> </w:t>
      </w:r>
    </w:p>
    <w:p w:rsidR="008C13A3" w:rsidRPr="00CD3E57" w:rsidRDefault="008C13A3" w:rsidP="00EF05AF">
      <w:pPr>
        <w:jc w:val="center"/>
        <w:rPr>
          <w:rFonts w:cs="Arial"/>
          <w:strike/>
          <w:sz w:val="22"/>
          <w:szCs w:val="22"/>
        </w:rPr>
      </w:pPr>
    </w:p>
    <w:p w:rsidR="00EF05AF" w:rsidRPr="00CD3E57" w:rsidRDefault="00EF05AF" w:rsidP="00EF05AF">
      <w:pPr>
        <w:jc w:val="center"/>
        <w:rPr>
          <w:rFonts w:cs="Arial"/>
          <w:sz w:val="22"/>
          <w:szCs w:val="22"/>
        </w:rPr>
      </w:pPr>
      <w:r w:rsidRPr="00CD3E57">
        <w:rPr>
          <w:rFonts w:cs="Arial"/>
          <w:sz w:val="22"/>
          <w:szCs w:val="22"/>
        </w:rPr>
        <w:t>Artigo 23.º</w:t>
      </w:r>
    </w:p>
    <w:p w:rsidR="00EF05AF" w:rsidRPr="00325E4C" w:rsidRDefault="00152C28" w:rsidP="00EF05AF">
      <w:pPr>
        <w:jc w:val="center"/>
        <w:rPr>
          <w:rFonts w:cs="Arial"/>
          <w:b/>
          <w:sz w:val="22"/>
          <w:szCs w:val="22"/>
        </w:rPr>
      </w:pPr>
      <w:r w:rsidRPr="00325E4C">
        <w:rPr>
          <w:rFonts w:cs="Arial"/>
          <w:b/>
          <w:sz w:val="22"/>
          <w:szCs w:val="22"/>
        </w:rPr>
        <w:lastRenderedPageBreak/>
        <w:t>[…]</w:t>
      </w:r>
    </w:p>
    <w:p w:rsidR="00EF05AF" w:rsidRPr="00CD3E57" w:rsidRDefault="00EF05AF" w:rsidP="00CD3E57">
      <w:pPr>
        <w:tabs>
          <w:tab w:val="left" w:leader="dot" w:pos="9071"/>
        </w:tabs>
        <w:rPr>
          <w:rFonts w:cs="Arial"/>
          <w:sz w:val="22"/>
          <w:szCs w:val="22"/>
        </w:rPr>
      </w:pPr>
      <w:r w:rsidRPr="00CD3E57">
        <w:rPr>
          <w:rFonts w:cs="Arial"/>
          <w:sz w:val="22"/>
          <w:szCs w:val="22"/>
        </w:rPr>
        <w:t xml:space="preserve">1 - </w:t>
      </w:r>
      <w:r w:rsidR="00152C28">
        <w:rPr>
          <w:rFonts w:cs="Arial"/>
          <w:sz w:val="22"/>
          <w:szCs w:val="22"/>
        </w:rPr>
        <w:t>[…]</w:t>
      </w:r>
      <w:r w:rsidR="00C14EC5">
        <w:rPr>
          <w:rFonts w:cs="Arial"/>
          <w:sz w:val="22"/>
          <w:szCs w:val="22"/>
        </w:rPr>
        <w:t>.</w:t>
      </w:r>
      <w:r w:rsidRPr="00CD3E57">
        <w:rPr>
          <w:rFonts w:cs="Arial"/>
          <w:sz w:val="22"/>
          <w:szCs w:val="22"/>
        </w:rPr>
        <w:t xml:space="preserve"> </w:t>
      </w:r>
    </w:p>
    <w:p w:rsidR="00EF05AF" w:rsidRPr="00CD3E57" w:rsidRDefault="00EF05AF" w:rsidP="00CD3E57">
      <w:pPr>
        <w:tabs>
          <w:tab w:val="left" w:leader="dot" w:pos="9071"/>
        </w:tabs>
        <w:rPr>
          <w:rFonts w:cs="Arial"/>
          <w:sz w:val="22"/>
          <w:szCs w:val="22"/>
        </w:rPr>
      </w:pPr>
      <w:r w:rsidRPr="00CD3E57">
        <w:rPr>
          <w:rFonts w:cs="Arial"/>
          <w:sz w:val="22"/>
          <w:szCs w:val="22"/>
        </w:rPr>
        <w:t xml:space="preserve">2 - </w:t>
      </w:r>
      <w:r w:rsidR="00152C28">
        <w:rPr>
          <w:rFonts w:cs="Arial"/>
          <w:sz w:val="22"/>
          <w:szCs w:val="22"/>
        </w:rPr>
        <w:t>[…]</w:t>
      </w:r>
      <w:r w:rsidR="00C14EC5">
        <w:rPr>
          <w:rFonts w:cs="Arial"/>
          <w:sz w:val="22"/>
          <w:szCs w:val="22"/>
        </w:rPr>
        <w:t>.</w:t>
      </w:r>
    </w:p>
    <w:p w:rsidR="00EF05AF" w:rsidRPr="00CD3E57" w:rsidRDefault="00EF05AF" w:rsidP="00EF05AF">
      <w:pPr>
        <w:rPr>
          <w:rFonts w:cs="Arial"/>
          <w:sz w:val="22"/>
          <w:szCs w:val="22"/>
        </w:rPr>
      </w:pPr>
      <w:r w:rsidRPr="00CD3E57">
        <w:rPr>
          <w:rFonts w:cs="Arial"/>
          <w:sz w:val="22"/>
          <w:szCs w:val="22"/>
        </w:rPr>
        <w:t xml:space="preserve">3 - </w:t>
      </w:r>
      <w:r w:rsidR="008C13A3" w:rsidRPr="00CD3E57">
        <w:rPr>
          <w:rFonts w:cs="Arial"/>
          <w:sz w:val="22"/>
          <w:szCs w:val="22"/>
        </w:rPr>
        <w:t>A aceitação da colocação deve ter lugar, por escrito, no prazo de dois dias úteis, contados a partir do dia seguinte ao da comunicação da colocação, iniciando-se o exercício de funções, por conveniência urgente de serviço, na data de entrada em exercício de funções.</w:t>
      </w:r>
    </w:p>
    <w:p w:rsidR="008C13A3" w:rsidRPr="00CD3E57" w:rsidRDefault="008C13A3" w:rsidP="008C13A3">
      <w:pPr>
        <w:rPr>
          <w:rFonts w:cs="Arial"/>
          <w:sz w:val="22"/>
          <w:szCs w:val="22"/>
        </w:rPr>
      </w:pPr>
      <w:r w:rsidRPr="00CD3E57">
        <w:rPr>
          <w:rFonts w:cs="Arial"/>
          <w:sz w:val="22"/>
          <w:szCs w:val="22"/>
        </w:rPr>
        <w:t>4 - A não apresentação ao serviço no 1.º dia útil subsequente ao prazo de aceitação determina a anulação da colocação, salvo se, por motivo de doença, gravidez de risco, acidente de trabalho ou outro clinicamente comprovado, o candidato, nessa data, se encontrar clinicamente impedido de se deslocar para apresentação efetiva ao serviço, como tal reconhecido por despacho do diretor regional competente em matéria de educação, no seguimento de requerimento do interessado, a apresentar durante o prazo a que se refere o número anterior.</w:t>
      </w:r>
      <w:r w:rsidR="00BF7664" w:rsidRPr="00CD3E57">
        <w:rPr>
          <w:rFonts w:cs="Arial"/>
          <w:sz w:val="22"/>
          <w:szCs w:val="22"/>
        </w:rPr>
        <w:t xml:space="preserve"> </w:t>
      </w:r>
    </w:p>
    <w:p w:rsidR="008C13A3" w:rsidRPr="00CD3E57" w:rsidRDefault="008C13A3" w:rsidP="008C13A3">
      <w:pPr>
        <w:rPr>
          <w:rFonts w:cs="Arial"/>
          <w:sz w:val="22"/>
          <w:szCs w:val="22"/>
        </w:rPr>
      </w:pPr>
      <w:r w:rsidRPr="00CD3E57">
        <w:rPr>
          <w:rFonts w:cs="Arial"/>
          <w:sz w:val="22"/>
          <w:szCs w:val="22"/>
        </w:rPr>
        <w:t>5 - O candidato colocado que não responda à colocação nos termos dos números anteriores ou que falte à celebração do contrato nos prazos estabelecidos, por motivo não atendível, como tal reconhecido por despacho do diretor regional competente em matéria de educação, fica impedido de prestar serviço em qualquer unidade orgânica da rede pública dos Açores nesse ano escolar e nos dois anos escolares subsequentes, ficando ainda impossibilitado de se candidatar aos procedimentos concursais qu</w:t>
      </w:r>
      <w:r w:rsidR="00235064">
        <w:rPr>
          <w:rFonts w:cs="Arial"/>
          <w:sz w:val="22"/>
          <w:szCs w:val="22"/>
        </w:rPr>
        <w:t>e para esses anos escolares for</w:t>
      </w:r>
      <w:r w:rsidRPr="00CD3E57">
        <w:rPr>
          <w:rFonts w:cs="Arial"/>
          <w:sz w:val="22"/>
          <w:szCs w:val="22"/>
        </w:rPr>
        <w:t xml:space="preserve">em abertos. </w:t>
      </w:r>
    </w:p>
    <w:p w:rsidR="008C13A3" w:rsidRPr="00CD3E57" w:rsidRDefault="008C13A3" w:rsidP="008C13A3">
      <w:pPr>
        <w:rPr>
          <w:rFonts w:cs="Arial"/>
          <w:sz w:val="22"/>
          <w:szCs w:val="22"/>
        </w:rPr>
      </w:pPr>
      <w:r w:rsidRPr="00CD3E57">
        <w:rPr>
          <w:rFonts w:cs="Arial"/>
          <w:sz w:val="22"/>
          <w:szCs w:val="22"/>
        </w:rPr>
        <w:t>6 - A não aplicação da penalidade a que se refere o número anterior, por motivo atendível, possibilita ao candidato apresentar-se aos procedimentos concursais nos anos subsequentes.</w:t>
      </w:r>
    </w:p>
    <w:p w:rsidR="00EF05AF" w:rsidRPr="00CD3E57" w:rsidRDefault="008C13A3" w:rsidP="001D64D5">
      <w:pPr>
        <w:ind w:firstLine="142"/>
        <w:rPr>
          <w:rFonts w:cs="Arial"/>
          <w:sz w:val="22"/>
          <w:szCs w:val="22"/>
        </w:rPr>
      </w:pPr>
      <w:r w:rsidRPr="00CD3E57">
        <w:rPr>
          <w:rFonts w:cs="Arial"/>
          <w:sz w:val="22"/>
          <w:szCs w:val="22"/>
        </w:rPr>
        <w:t xml:space="preserve">7 </w:t>
      </w:r>
      <w:r w:rsidR="001D64D5">
        <w:rPr>
          <w:rFonts w:cs="Arial"/>
          <w:sz w:val="22"/>
          <w:szCs w:val="22"/>
        </w:rPr>
        <w:t>-</w:t>
      </w:r>
      <w:r w:rsidR="00EF05AF" w:rsidRPr="00CD3E57">
        <w:rPr>
          <w:rFonts w:cs="Arial"/>
          <w:sz w:val="22"/>
          <w:szCs w:val="22"/>
        </w:rPr>
        <w:t xml:space="preserve"> </w:t>
      </w:r>
      <w:r w:rsidR="00CD3E57" w:rsidRPr="00CD3E57">
        <w:rPr>
          <w:rFonts w:cs="Arial"/>
          <w:sz w:val="22"/>
          <w:szCs w:val="22"/>
        </w:rPr>
        <w:t>[</w:t>
      </w:r>
      <w:r w:rsidR="00CD3E57" w:rsidRPr="00CB0C63">
        <w:rPr>
          <w:rFonts w:cs="Arial"/>
          <w:i/>
          <w:sz w:val="22"/>
          <w:szCs w:val="22"/>
        </w:rPr>
        <w:t>Anterior n.º 6</w:t>
      </w:r>
      <w:r w:rsidR="00CD3E57" w:rsidRPr="00CD3E57">
        <w:rPr>
          <w:rFonts w:cs="Arial"/>
          <w:sz w:val="22"/>
          <w:szCs w:val="22"/>
        </w:rPr>
        <w:t>]</w:t>
      </w:r>
      <w:r w:rsidR="00C14EC5">
        <w:rPr>
          <w:rFonts w:cs="Arial"/>
          <w:sz w:val="22"/>
          <w:szCs w:val="22"/>
        </w:rPr>
        <w:t>.</w:t>
      </w:r>
      <w:r w:rsidR="00EF05AF" w:rsidRPr="00CD3E57">
        <w:rPr>
          <w:rFonts w:cs="Arial"/>
          <w:sz w:val="22"/>
          <w:szCs w:val="22"/>
        </w:rPr>
        <w:t xml:space="preserve"> </w:t>
      </w:r>
    </w:p>
    <w:p w:rsidR="00CD3E57" w:rsidRPr="00CD3E57" w:rsidRDefault="008C13A3" w:rsidP="001D64D5">
      <w:pPr>
        <w:ind w:firstLine="142"/>
        <w:rPr>
          <w:rFonts w:cs="Arial"/>
          <w:sz w:val="22"/>
          <w:szCs w:val="22"/>
        </w:rPr>
      </w:pPr>
      <w:r w:rsidRPr="00CD3E57">
        <w:rPr>
          <w:rFonts w:cs="Arial"/>
          <w:sz w:val="22"/>
          <w:szCs w:val="22"/>
        </w:rPr>
        <w:t xml:space="preserve">8 </w:t>
      </w:r>
      <w:r w:rsidR="00EF05AF" w:rsidRPr="00CD3E57">
        <w:rPr>
          <w:rFonts w:cs="Arial"/>
          <w:sz w:val="22"/>
          <w:szCs w:val="22"/>
        </w:rPr>
        <w:t xml:space="preserve">- </w:t>
      </w:r>
      <w:r w:rsidR="00CD3E57" w:rsidRPr="00CD3E57">
        <w:rPr>
          <w:rFonts w:cs="Arial"/>
          <w:sz w:val="22"/>
          <w:szCs w:val="22"/>
        </w:rPr>
        <w:t>[</w:t>
      </w:r>
      <w:r w:rsidR="001D64D5" w:rsidRPr="00E4497E">
        <w:rPr>
          <w:rFonts w:cs="Arial"/>
          <w:i/>
          <w:sz w:val="22"/>
          <w:szCs w:val="22"/>
        </w:rPr>
        <w:t>Anterior</w:t>
      </w:r>
      <w:r w:rsidR="00CD3E57" w:rsidRPr="00E4497E">
        <w:rPr>
          <w:rFonts w:cs="Arial"/>
          <w:i/>
          <w:sz w:val="22"/>
          <w:szCs w:val="22"/>
        </w:rPr>
        <w:t xml:space="preserve"> n.º 7</w:t>
      </w:r>
      <w:r w:rsidR="00CD3E57" w:rsidRPr="00CD3E57">
        <w:rPr>
          <w:rFonts w:cs="Arial"/>
          <w:sz w:val="22"/>
          <w:szCs w:val="22"/>
        </w:rPr>
        <w:t>]</w:t>
      </w:r>
      <w:r w:rsidR="00C14EC5">
        <w:rPr>
          <w:rFonts w:cs="Arial"/>
          <w:sz w:val="22"/>
          <w:szCs w:val="22"/>
        </w:rPr>
        <w:t>.</w:t>
      </w:r>
      <w:r w:rsidR="00CD3E57" w:rsidRPr="00CD3E57">
        <w:rPr>
          <w:rFonts w:cs="Arial"/>
          <w:sz w:val="22"/>
          <w:szCs w:val="22"/>
        </w:rPr>
        <w:t xml:space="preserve"> </w:t>
      </w:r>
    </w:p>
    <w:p w:rsidR="00EF05AF" w:rsidRPr="00CD3E57" w:rsidRDefault="008C13A3" w:rsidP="001D64D5">
      <w:pPr>
        <w:ind w:firstLine="142"/>
        <w:rPr>
          <w:rFonts w:cs="Arial"/>
          <w:strike/>
          <w:sz w:val="22"/>
          <w:szCs w:val="22"/>
        </w:rPr>
      </w:pPr>
      <w:r w:rsidRPr="00CD3E57">
        <w:rPr>
          <w:rFonts w:cs="Arial"/>
          <w:sz w:val="22"/>
          <w:szCs w:val="22"/>
        </w:rPr>
        <w:t xml:space="preserve">9 </w:t>
      </w:r>
      <w:r w:rsidR="00EF05AF" w:rsidRPr="00CD3E57">
        <w:rPr>
          <w:rFonts w:cs="Arial"/>
          <w:sz w:val="22"/>
          <w:szCs w:val="22"/>
        </w:rPr>
        <w:t xml:space="preserve">- </w:t>
      </w:r>
      <w:r w:rsidR="00CD3E57" w:rsidRPr="00CD3E57">
        <w:rPr>
          <w:rFonts w:cs="Arial"/>
          <w:sz w:val="22"/>
          <w:szCs w:val="22"/>
        </w:rPr>
        <w:t>[</w:t>
      </w:r>
      <w:r w:rsidR="00CD3E57" w:rsidRPr="00E4497E">
        <w:rPr>
          <w:rFonts w:cs="Arial"/>
          <w:i/>
          <w:sz w:val="22"/>
          <w:szCs w:val="22"/>
        </w:rPr>
        <w:t>Anterior n.º 8</w:t>
      </w:r>
      <w:r w:rsidR="00CD3E57" w:rsidRPr="00CD3E57">
        <w:rPr>
          <w:rFonts w:cs="Arial"/>
          <w:sz w:val="22"/>
          <w:szCs w:val="22"/>
        </w:rPr>
        <w:t>]</w:t>
      </w:r>
      <w:r w:rsidR="00C14EC5">
        <w:rPr>
          <w:rFonts w:cs="Arial"/>
          <w:sz w:val="22"/>
          <w:szCs w:val="22"/>
        </w:rPr>
        <w:t>.</w:t>
      </w:r>
    </w:p>
    <w:p w:rsidR="00CD3E57" w:rsidRPr="00CD3E57" w:rsidRDefault="008C13A3" w:rsidP="001D64D5">
      <w:pPr>
        <w:ind w:firstLine="142"/>
        <w:rPr>
          <w:rFonts w:cs="Arial"/>
          <w:sz w:val="22"/>
          <w:szCs w:val="22"/>
        </w:rPr>
      </w:pPr>
      <w:r w:rsidRPr="00CD3E57">
        <w:rPr>
          <w:rFonts w:cs="Arial"/>
          <w:sz w:val="22"/>
          <w:szCs w:val="22"/>
        </w:rPr>
        <w:t xml:space="preserve">10 </w:t>
      </w:r>
      <w:r w:rsidR="00EF05AF" w:rsidRPr="00CD3E57">
        <w:rPr>
          <w:rFonts w:cs="Arial"/>
          <w:sz w:val="22"/>
          <w:szCs w:val="22"/>
        </w:rPr>
        <w:t xml:space="preserve">- </w:t>
      </w:r>
      <w:r w:rsidR="00CD3E57" w:rsidRPr="00CD3E57">
        <w:rPr>
          <w:rFonts w:cs="Arial"/>
          <w:sz w:val="22"/>
          <w:szCs w:val="22"/>
        </w:rPr>
        <w:t>[</w:t>
      </w:r>
      <w:r w:rsidR="00CD3E57" w:rsidRPr="00E4497E">
        <w:rPr>
          <w:rFonts w:cs="Arial"/>
          <w:i/>
          <w:sz w:val="22"/>
          <w:szCs w:val="22"/>
        </w:rPr>
        <w:t>Anterior n.º 9</w:t>
      </w:r>
      <w:r w:rsidR="00CD3E57" w:rsidRPr="00CD3E57">
        <w:rPr>
          <w:rFonts w:cs="Arial"/>
          <w:sz w:val="22"/>
          <w:szCs w:val="22"/>
        </w:rPr>
        <w:t>]</w:t>
      </w:r>
      <w:r w:rsidR="00C14EC5">
        <w:rPr>
          <w:rFonts w:cs="Arial"/>
          <w:sz w:val="22"/>
          <w:szCs w:val="22"/>
        </w:rPr>
        <w:t>.</w:t>
      </w:r>
      <w:r w:rsidR="001D64D5">
        <w:rPr>
          <w:rFonts w:cs="Arial"/>
          <w:sz w:val="22"/>
          <w:szCs w:val="22"/>
        </w:rPr>
        <w:t xml:space="preserve"> </w:t>
      </w:r>
      <w:r w:rsidR="00CD3E57" w:rsidRPr="00CD3E57">
        <w:rPr>
          <w:rFonts w:cs="Arial"/>
          <w:sz w:val="22"/>
          <w:szCs w:val="22"/>
        </w:rPr>
        <w:t xml:space="preserve"> </w:t>
      </w:r>
    </w:p>
    <w:p w:rsidR="00EF05AF" w:rsidRPr="00CD3E57" w:rsidRDefault="008C13A3" w:rsidP="001D64D5">
      <w:pPr>
        <w:ind w:firstLine="142"/>
        <w:rPr>
          <w:rFonts w:cs="Arial"/>
          <w:sz w:val="22"/>
          <w:szCs w:val="22"/>
        </w:rPr>
      </w:pPr>
      <w:r w:rsidRPr="00CD3E57">
        <w:rPr>
          <w:rFonts w:cs="Arial"/>
          <w:sz w:val="22"/>
          <w:szCs w:val="22"/>
        </w:rPr>
        <w:t xml:space="preserve">11 </w:t>
      </w:r>
      <w:r w:rsidR="00EF05AF" w:rsidRPr="00CD3E57">
        <w:rPr>
          <w:rFonts w:cs="Arial"/>
          <w:sz w:val="22"/>
          <w:szCs w:val="22"/>
        </w:rPr>
        <w:t xml:space="preserve">- </w:t>
      </w:r>
      <w:r w:rsidR="00CD3E57" w:rsidRPr="00CD3E57">
        <w:rPr>
          <w:rFonts w:cs="Arial"/>
          <w:sz w:val="22"/>
          <w:szCs w:val="22"/>
        </w:rPr>
        <w:t>[</w:t>
      </w:r>
      <w:r w:rsidR="00CD3E57" w:rsidRPr="00E4497E">
        <w:rPr>
          <w:rFonts w:cs="Arial"/>
          <w:i/>
          <w:sz w:val="22"/>
          <w:szCs w:val="22"/>
        </w:rPr>
        <w:t>Anterior n.º 10</w:t>
      </w:r>
      <w:r w:rsidR="00CD3E57" w:rsidRPr="00CD3E57">
        <w:rPr>
          <w:rFonts w:cs="Arial"/>
          <w:sz w:val="22"/>
          <w:szCs w:val="22"/>
        </w:rPr>
        <w:t>]</w:t>
      </w:r>
      <w:r w:rsidR="00C14EC5">
        <w:rPr>
          <w:rFonts w:cs="Arial"/>
          <w:sz w:val="22"/>
          <w:szCs w:val="22"/>
        </w:rPr>
        <w:t>.</w:t>
      </w:r>
      <w:r w:rsidR="001D64D5">
        <w:rPr>
          <w:rFonts w:cs="Arial"/>
          <w:sz w:val="22"/>
          <w:szCs w:val="22"/>
        </w:rPr>
        <w:t xml:space="preserve"> </w:t>
      </w:r>
    </w:p>
    <w:p w:rsidR="00EF05AF" w:rsidRPr="00CD3E57" w:rsidRDefault="008C13A3" w:rsidP="001D64D5">
      <w:pPr>
        <w:ind w:firstLine="142"/>
        <w:rPr>
          <w:rFonts w:cs="Arial"/>
          <w:sz w:val="22"/>
          <w:szCs w:val="22"/>
        </w:rPr>
      </w:pPr>
      <w:r w:rsidRPr="00CD3E57">
        <w:rPr>
          <w:rFonts w:cs="Arial"/>
          <w:sz w:val="22"/>
          <w:szCs w:val="22"/>
        </w:rPr>
        <w:t xml:space="preserve">12 </w:t>
      </w:r>
      <w:r w:rsidR="001D64D5">
        <w:rPr>
          <w:rFonts w:cs="Arial"/>
          <w:sz w:val="22"/>
          <w:szCs w:val="22"/>
        </w:rPr>
        <w:t>-</w:t>
      </w:r>
      <w:r w:rsidR="00EF05AF" w:rsidRPr="00CD3E57">
        <w:rPr>
          <w:rFonts w:cs="Arial"/>
          <w:sz w:val="22"/>
          <w:szCs w:val="22"/>
        </w:rPr>
        <w:t xml:space="preserve"> O contrato celebrado para substituição temporária do docente titular do lugar vigora até três dias úteis após a apresentação deste, sem prejuízo do disposto no</w:t>
      </w:r>
      <w:r w:rsidRPr="00CD3E57">
        <w:rPr>
          <w:rFonts w:cs="Arial"/>
          <w:sz w:val="22"/>
          <w:szCs w:val="22"/>
        </w:rPr>
        <w:t>s números</w:t>
      </w:r>
      <w:r w:rsidR="00EF05AF" w:rsidRPr="00CD3E57">
        <w:rPr>
          <w:rFonts w:cs="Arial"/>
          <w:sz w:val="22"/>
          <w:szCs w:val="22"/>
        </w:rPr>
        <w:t xml:space="preserve"> seguinte</w:t>
      </w:r>
      <w:r w:rsidRPr="00CD3E57">
        <w:rPr>
          <w:rFonts w:cs="Arial"/>
          <w:sz w:val="22"/>
          <w:szCs w:val="22"/>
        </w:rPr>
        <w:t>s</w:t>
      </w:r>
      <w:r w:rsidR="00EF05AF" w:rsidRPr="00CD3E57">
        <w:rPr>
          <w:rFonts w:cs="Arial"/>
          <w:sz w:val="22"/>
          <w:szCs w:val="22"/>
        </w:rPr>
        <w:t xml:space="preserve">. </w:t>
      </w:r>
    </w:p>
    <w:p w:rsidR="00CD3E57" w:rsidRPr="00CD3E57" w:rsidRDefault="008C13A3" w:rsidP="00CD3E57">
      <w:pPr>
        <w:rPr>
          <w:rFonts w:cs="Arial"/>
          <w:sz w:val="22"/>
          <w:szCs w:val="22"/>
        </w:rPr>
      </w:pPr>
      <w:r w:rsidRPr="00CD3E57">
        <w:rPr>
          <w:rFonts w:cs="Arial"/>
          <w:sz w:val="22"/>
          <w:szCs w:val="22"/>
        </w:rPr>
        <w:t xml:space="preserve">13 </w:t>
      </w:r>
      <w:r w:rsidR="00EF05AF" w:rsidRPr="00CD3E57">
        <w:rPr>
          <w:rFonts w:cs="Arial"/>
          <w:sz w:val="22"/>
          <w:szCs w:val="22"/>
        </w:rPr>
        <w:t xml:space="preserve">- </w:t>
      </w:r>
      <w:r w:rsidR="00CD3E57" w:rsidRPr="00CD3E57">
        <w:rPr>
          <w:rFonts w:cs="Arial"/>
          <w:sz w:val="22"/>
          <w:szCs w:val="22"/>
        </w:rPr>
        <w:t>[</w:t>
      </w:r>
      <w:r w:rsidR="00CD3E57" w:rsidRPr="00E4497E">
        <w:rPr>
          <w:rFonts w:cs="Arial"/>
          <w:i/>
          <w:sz w:val="22"/>
          <w:szCs w:val="22"/>
        </w:rPr>
        <w:t>Anterior n.º 12</w:t>
      </w:r>
      <w:r w:rsidR="00CD3E57" w:rsidRPr="00CD3E57">
        <w:rPr>
          <w:rFonts w:cs="Arial"/>
          <w:sz w:val="22"/>
          <w:szCs w:val="22"/>
        </w:rPr>
        <w:t>]</w:t>
      </w:r>
      <w:r w:rsidR="00C14EC5">
        <w:rPr>
          <w:rFonts w:cs="Arial"/>
          <w:sz w:val="22"/>
          <w:szCs w:val="22"/>
        </w:rPr>
        <w:t>.</w:t>
      </w:r>
      <w:r w:rsidR="00CD3E57" w:rsidRPr="00CD3E57">
        <w:rPr>
          <w:rFonts w:cs="Arial"/>
          <w:sz w:val="22"/>
          <w:szCs w:val="22"/>
        </w:rPr>
        <w:t xml:space="preserve"> </w:t>
      </w:r>
    </w:p>
    <w:p w:rsidR="00AF369E" w:rsidRPr="00CD3E57" w:rsidRDefault="00AF369E" w:rsidP="00EF05AF">
      <w:pPr>
        <w:rPr>
          <w:rFonts w:cs="Arial"/>
          <w:sz w:val="22"/>
          <w:szCs w:val="22"/>
        </w:rPr>
      </w:pPr>
      <w:r w:rsidRPr="00CD3E57">
        <w:rPr>
          <w:rFonts w:cs="Arial"/>
          <w:sz w:val="22"/>
          <w:szCs w:val="22"/>
        </w:rPr>
        <w:t xml:space="preserve">14 </w:t>
      </w:r>
      <w:r w:rsidR="00C14EC5">
        <w:rPr>
          <w:rFonts w:cs="Arial"/>
          <w:sz w:val="22"/>
          <w:szCs w:val="22"/>
        </w:rPr>
        <w:t>-</w:t>
      </w:r>
      <w:r w:rsidR="00E4497E">
        <w:rPr>
          <w:rFonts w:cs="Arial"/>
          <w:sz w:val="22"/>
          <w:szCs w:val="22"/>
        </w:rPr>
        <w:t xml:space="preserve"> </w:t>
      </w:r>
      <w:r w:rsidR="00B904A0">
        <w:rPr>
          <w:rFonts w:cs="Arial"/>
          <w:sz w:val="22"/>
          <w:szCs w:val="22"/>
        </w:rPr>
        <w:t>Durante</w:t>
      </w:r>
      <w:r w:rsidR="008C13A3" w:rsidRPr="00CD3E57">
        <w:rPr>
          <w:rFonts w:cs="Arial"/>
          <w:sz w:val="22"/>
          <w:szCs w:val="22"/>
        </w:rPr>
        <w:t xml:space="preserve"> os períodos de interrupção da atividade letiva não há lugar a prorrogação da vigência do contrato a que se refere o n.º </w:t>
      </w:r>
      <w:r w:rsidRPr="00CD3E57">
        <w:rPr>
          <w:rFonts w:cs="Arial"/>
          <w:sz w:val="22"/>
          <w:szCs w:val="22"/>
        </w:rPr>
        <w:t>12, salvo s</w:t>
      </w:r>
      <w:r w:rsidR="00EF05AF" w:rsidRPr="00CD3E57">
        <w:rPr>
          <w:rFonts w:cs="Arial"/>
          <w:sz w:val="22"/>
          <w:szCs w:val="22"/>
        </w:rPr>
        <w:t xml:space="preserve">e o docente titular do lugar se apresentar no decurso dos trabalhos de avaliação ou durante os 15 dias </w:t>
      </w:r>
      <w:r w:rsidRPr="00CD3E57">
        <w:rPr>
          <w:rFonts w:cs="Arial"/>
          <w:sz w:val="22"/>
          <w:szCs w:val="22"/>
        </w:rPr>
        <w:t xml:space="preserve">seguidos </w:t>
      </w:r>
      <w:r w:rsidR="00EF05AF" w:rsidRPr="00CD3E57">
        <w:rPr>
          <w:rFonts w:cs="Arial"/>
          <w:sz w:val="22"/>
          <w:szCs w:val="22"/>
        </w:rPr>
        <w:t xml:space="preserve">imediatamente anteriores, </w:t>
      </w:r>
      <w:r w:rsidRPr="00CD3E57">
        <w:rPr>
          <w:rFonts w:cs="Arial"/>
          <w:sz w:val="22"/>
          <w:szCs w:val="22"/>
        </w:rPr>
        <w:t xml:space="preserve">caso em que </w:t>
      </w:r>
      <w:r w:rsidR="00EF05AF" w:rsidRPr="00CD3E57">
        <w:rPr>
          <w:rFonts w:cs="Arial"/>
          <w:sz w:val="22"/>
          <w:szCs w:val="22"/>
        </w:rPr>
        <w:t xml:space="preserve">o contrato considera-se em vigor até à sua conclusão. </w:t>
      </w:r>
    </w:p>
    <w:p w:rsidR="00EF05AF" w:rsidRPr="00CD3E57" w:rsidRDefault="00EF05AF" w:rsidP="00EF05AF">
      <w:pPr>
        <w:rPr>
          <w:rFonts w:cs="Arial"/>
          <w:sz w:val="22"/>
          <w:szCs w:val="22"/>
        </w:rPr>
      </w:pPr>
      <w:r w:rsidRPr="00CD3E57">
        <w:rPr>
          <w:rFonts w:cs="Arial"/>
          <w:sz w:val="22"/>
          <w:szCs w:val="22"/>
        </w:rPr>
        <w:t xml:space="preserve">15 </w:t>
      </w:r>
      <w:r w:rsidR="00C14EC5">
        <w:rPr>
          <w:rFonts w:cs="Arial"/>
          <w:sz w:val="22"/>
          <w:szCs w:val="22"/>
        </w:rPr>
        <w:t>-</w:t>
      </w:r>
      <w:r w:rsidRPr="00CD3E57">
        <w:rPr>
          <w:rFonts w:cs="Arial"/>
          <w:sz w:val="22"/>
          <w:szCs w:val="22"/>
        </w:rPr>
        <w:t xml:space="preserve"> </w:t>
      </w:r>
      <w:r w:rsidR="00E4497E">
        <w:rPr>
          <w:rFonts w:cs="Arial"/>
          <w:sz w:val="22"/>
          <w:szCs w:val="22"/>
        </w:rPr>
        <w:t>[</w:t>
      </w:r>
      <w:r w:rsidR="00CD3E57" w:rsidRPr="00CD3E57">
        <w:rPr>
          <w:rFonts w:cs="Arial"/>
          <w:i/>
          <w:sz w:val="22"/>
          <w:szCs w:val="22"/>
        </w:rPr>
        <w:t>Revogado</w:t>
      </w:r>
      <w:r w:rsidR="00E4497E">
        <w:rPr>
          <w:rFonts w:cs="Arial"/>
          <w:i/>
          <w:sz w:val="22"/>
          <w:szCs w:val="22"/>
        </w:rPr>
        <w:t>]</w:t>
      </w:r>
      <w:r w:rsidR="00CD3E57" w:rsidRPr="00CD3E57">
        <w:rPr>
          <w:rFonts w:cs="Arial"/>
          <w:i/>
          <w:sz w:val="22"/>
          <w:szCs w:val="22"/>
        </w:rPr>
        <w:t>.</w:t>
      </w:r>
      <w:r w:rsidRPr="00CD3E57">
        <w:rPr>
          <w:rFonts w:cs="Arial"/>
          <w:sz w:val="22"/>
          <w:szCs w:val="22"/>
        </w:rPr>
        <w:t xml:space="preserve"> </w:t>
      </w:r>
    </w:p>
    <w:p w:rsidR="00EF05AF" w:rsidRPr="00CD3E57" w:rsidRDefault="00EF05AF" w:rsidP="00EF05AF">
      <w:pPr>
        <w:rPr>
          <w:rFonts w:cs="Arial"/>
          <w:sz w:val="22"/>
          <w:szCs w:val="22"/>
        </w:rPr>
      </w:pPr>
      <w:r w:rsidRPr="00CD3E57">
        <w:rPr>
          <w:rFonts w:cs="Arial"/>
          <w:sz w:val="22"/>
          <w:szCs w:val="22"/>
        </w:rPr>
        <w:t xml:space="preserve">16 </w:t>
      </w:r>
      <w:r w:rsidR="00C14EC5">
        <w:rPr>
          <w:rFonts w:cs="Arial"/>
          <w:sz w:val="22"/>
          <w:szCs w:val="22"/>
        </w:rPr>
        <w:t>-</w:t>
      </w:r>
      <w:r w:rsidRPr="00CD3E57">
        <w:rPr>
          <w:rFonts w:cs="Arial"/>
          <w:sz w:val="22"/>
          <w:szCs w:val="22"/>
        </w:rPr>
        <w:t xml:space="preserve"> </w:t>
      </w:r>
      <w:r w:rsidR="00E4497E">
        <w:rPr>
          <w:rFonts w:cs="Arial"/>
          <w:sz w:val="22"/>
          <w:szCs w:val="22"/>
        </w:rPr>
        <w:t>[</w:t>
      </w:r>
      <w:r w:rsidR="00CD3E57" w:rsidRPr="00CD3E57">
        <w:rPr>
          <w:rFonts w:cs="Arial"/>
          <w:i/>
          <w:sz w:val="22"/>
          <w:szCs w:val="22"/>
        </w:rPr>
        <w:t>Revogado</w:t>
      </w:r>
      <w:r w:rsidR="00E4497E">
        <w:rPr>
          <w:rFonts w:cs="Arial"/>
          <w:i/>
          <w:sz w:val="22"/>
          <w:szCs w:val="22"/>
        </w:rPr>
        <w:t>]</w:t>
      </w:r>
      <w:r w:rsidR="00CD3E57" w:rsidRPr="00CD3E57">
        <w:rPr>
          <w:rFonts w:cs="Arial"/>
          <w:i/>
          <w:sz w:val="22"/>
          <w:szCs w:val="22"/>
        </w:rPr>
        <w:t>.</w:t>
      </w:r>
      <w:r w:rsidRPr="00CD3E57">
        <w:rPr>
          <w:rFonts w:cs="Arial"/>
          <w:sz w:val="22"/>
          <w:szCs w:val="22"/>
        </w:rPr>
        <w:t xml:space="preserve"> </w:t>
      </w:r>
    </w:p>
    <w:p w:rsidR="00C86D96" w:rsidRPr="00CD3E57" w:rsidRDefault="00C86D96" w:rsidP="00EF05AF">
      <w:pPr>
        <w:rPr>
          <w:rFonts w:cs="Arial"/>
          <w:sz w:val="22"/>
          <w:szCs w:val="22"/>
        </w:rPr>
      </w:pPr>
    </w:p>
    <w:p w:rsidR="00EF05AF" w:rsidRPr="00CD3E57" w:rsidRDefault="00EF05AF" w:rsidP="00EF05AF">
      <w:pPr>
        <w:jc w:val="center"/>
        <w:rPr>
          <w:rFonts w:cs="Arial"/>
          <w:sz w:val="22"/>
          <w:szCs w:val="22"/>
        </w:rPr>
      </w:pPr>
      <w:r w:rsidRPr="00CD3E57">
        <w:rPr>
          <w:rFonts w:cs="Arial"/>
          <w:sz w:val="22"/>
          <w:szCs w:val="22"/>
        </w:rPr>
        <w:t>Artigo 24.º</w:t>
      </w:r>
    </w:p>
    <w:p w:rsidR="00EF05AF" w:rsidRPr="00325E4C" w:rsidRDefault="00E4497E" w:rsidP="00EF05AF">
      <w:pPr>
        <w:jc w:val="center"/>
        <w:rPr>
          <w:rFonts w:cs="Arial"/>
          <w:b/>
          <w:sz w:val="22"/>
          <w:szCs w:val="22"/>
        </w:rPr>
      </w:pPr>
      <w:r w:rsidRPr="00325E4C">
        <w:rPr>
          <w:rFonts w:cs="Arial"/>
          <w:b/>
          <w:sz w:val="22"/>
          <w:szCs w:val="22"/>
        </w:rPr>
        <w:t>[…]</w:t>
      </w:r>
    </w:p>
    <w:p w:rsidR="00EF05AF" w:rsidRPr="00CD3E57" w:rsidRDefault="00EF05AF" w:rsidP="00CD3E57">
      <w:pPr>
        <w:tabs>
          <w:tab w:val="left" w:leader="dot" w:pos="9071"/>
        </w:tabs>
        <w:rPr>
          <w:rFonts w:cs="Arial"/>
          <w:sz w:val="22"/>
          <w:szCs w:val="22"/>
        </w:rPr>
      </w:pPr>
      <w:r w:rsidRPr="00CD3E57">
        <w:rPr>
          <w:rFonts w:cs="Arial"/>
          <w:sz w:val="22"/>
          <w:szCs w:val="22"/>
        </w:rPr>
        <w:t xml:space="preserve">1 - </w:t>
      </w:r>
      <w:r w:rsidR="00E4497E">
        <w:rPr>
          <w:rFonts w:cs="Arial"/>
          <w:sz w:val="22"/>
          <w:szCs w:val="22"/>
        </w:rPr>
        <w:t>[…]</w:t>
      </w:r>
      <w:r w:rsidR="00C14EC5">
        <w:rPr>
          <w:rFonts w:cs="Arial"/>
          <w:sz w:val="22"/>
          <w:szCs w:val="22"/>
        </w:rPr>
        <w:t>.</w:t>
      </w:r>
    </w:p>
    <w:p w:rsidR="00EF05AF" w:rsidRPr="00CD3E57" w:rsidRDefault="00EF05AF" w:rsidP="00CD3E57">
      <w:pPr>
        <w:tabs>
          <w:tab w:val="left" w:leader="dot" w:pos="9071"/>
        </w:tabs>
        <w:rPr>
          <w:rFonts w:cs="Arial"/>
          <w:sz w:val="22"/>
          <w:szCs w:val="22"/>
        </w:rPr>
      </w:pPr>
      <w:r w:rsidRPr="00CD3E57">
        <w:rPr>
          <w:rFonts w:cs="Arial"/>
          <w:sz w:val="22"/>
          <w:szCs w:val="22"/>
        </w:rPr>
        <w:t xml:space="preserve">2 - </w:t>
      </w:r>
      <w:r w:rsidR="00E4497E">
        <w:rPr>
          <w:rFonts w:cs="Arial"/>
          <w:sz w:val="22"/>
          <w:szCs w:val="22"/>
        </w:rPr>
        <w:t>[…]</w:t>
      </w:r>
      <w:r w:rsidR="00C14EC5">
        <w:rPr>
          <w:rFonts w:cs="Arial"/>
          <w:sz w:val="22"/>
          <w:szCs w:val="22"/>
        </w:rPr>
        <w:t>.</w:t>
      </w:r>
      <w:r w:rsidRPr="00CD3E57">
        <w:rPr>
          <w:rFonts w:cs="Arial"/>
          <w:sz w:val="22"/>
          <w:szCs w:val="22"/>
        </w:rPr>
        <w:t xml:space="preserve"> </w:t>
      </w:r>
    </w:p>
    <w:p w:rsidR="00EF05AF" w:rsidRPr="00CD3E57" w:rsidRDefault="00EF05AF" w:rsidP="00CD3E57">
      <w:pPr>
        <w:tabs>
          <w:tab w:val="left" w:leader="dot" w:pos="9071"/>
        </w:tabs>
        <w:rPr>
          <w:rFonts w:cs="Arial"/>
          <w:sz w:val="22"/>
          <w:szCs w:val="22"/>
        </w:rPr>
      </w:pPr>
      <w:r w:rsidRPr="00CD3E57">
        <w:rPr>
          <w:rFonts w:cs="Arial"/>
          <w:sz w:val="22"/>
          <w:szCs w:val="22"/>
        </w:rPr>
        <w:lastRenderedPageBreak/>
        <w:t xml:space="preserve">3 - </w:t>
      </w:r>
      <w:r w:rsidR="00E4497E">
        <w:rPr>
          <w:rFonts w:cs="Arial"/>
          <w:sz w:val="22"/>
          <w:szCs w:val="22"/>
        </w:rPr>
        <w:t>[…]</w:t>
      </w:r>
      <w:r w:rsidR="00C14EC5">
        <w:rPr>
          <w:rFonts w:cs="Arial"/>
          <w:sz w:val="22"/>
          <w:szCs w:val="22"/>
        </w:rPr>
        <w:t>.</w:t>
      </w:r>
      <w:r w:rsidRPr="00CD3E57">
        <w:rPr>
          <w:rFonts w:cs="Arial"/>
          <w:sz w:val="22"/>
          <w:szCs w:val="22"/>
        </w:rPr>
        <w:t xml:space="preserve"> </w:t>
      </w:r>
    </w:p>
    <w:p w:rsidR="00577883" w:rsidRPr="00CD3E57" w:rsidRDefault="00577883" w:rsidP="00CD3E57">
      <w:pPr>
        <w:rPr>
          <w:rFonts w:cs="Arial"/>
          <w:sz w:val="22"/>
          <w:szCs w:val="22"/>
        </w:rPr>
      </w:pPr>
      <w:r w:rsidRPr="00CD3E57">
        <w:rPr>
          <w:rFonts w:cs="Arial"/>
          <w:sz w:val="22"/>
          <w:szCs w:val="22"/>
        </w:rPr>
        <w:t>4 - Os candidatos não colocados constantes da lista a que se refere o n.º 1 podem apresentar desistência da mesma, através de formulário eletrónico aprovado e disponibilizado pela direção regional competente em matéria de educação, desde que registada antes da efetivação da sua colocação.</w:t>
      </w:r>
      <w:r w:rsidR="00AF369E" w:rsidRPr="00CD3E57">
        <w:rPr>
          <w:rFonts w:cs="Arial"/>
          <w:sz w:val="22"/>
          <w:szCs w:val="22"/>
        </w:rPr>
        <w:t xml:space="preserve"> </w:t>
      </w:r>
    </w:p>
    <w:p w:rsidR="00E4497E" w:rsidRDefault="00E4497E" w:rsidP="00EF05AF">
      <w:pPr>
        <w:jc w:val="center"/>
        <w:rPr>
          <w:rFonts w:cs="Arial"/>
          <w:sz w:val="22"/>
          <w:szCs w:val="22"/>
        </w:rPr>
      </w:pPr>
    </w:p>
    <w:p w:rsidR="00EF05AF" w:rsidRPr="00CD3E57" w:rsidRDefault="00EF05AF" w:rsidP="00EF05AF">
      <w:pPr>
        <w:jc w:val="center"/>
        <w:rPr>
          <w:rFonts w:cs="Arial"/>
          <w:sz w:val="22"/>
          <w:szCs w:val="22"/>
        </w:rPr>
      </w:pPr>
      <w:r w:rsidRPr="00CD3E57">
        <w:rPr>
          <w:rFonts w:cs="Arial"/>
          <w:sz w:val="22"/>
          <w:szCs w:val="22"/>
        </w:rPr>
        <w:t>Artigo 25.º</w:t>
      </w:r>
    </w:p>
    <w:p w:rsidR="00EF05AF" w:rsidRPr="00CD3E57" w:rsidRDefault="00385E91" w:rsidP="00EF05AF">
      <w:pPr>
        <w:jc w:val="center"/>
        <w:rPr>
          <w:rFonts w:cs="Arial"/>
          <w:b/>
          <w:sz w:val="22"/>
          <w:szCs w:val="22"/>
        </w:rPr>
      </w:pPr>
      <w:r w:rsidRPr="00CD3E57">
        <w:rPr>
          <w:rFonts w:cs="Arial"/>
          <w:b/>
          <w:sz w:val="22"/>
          <w:szCs w:val="22"/>
        </w:rPr>
        <w:t>Oferta</w:t>
      </w:r>
      <w:r w:rsidR="00577883" w:rsidRPr="00CD3E57">
        <w:rPr>
          <w:rFonts w:cs="Arial"/>
          <w:b/>
          <w:sz w:val="22"/>
          <w:szCs w:val="22"/>
        </w:rPr>
        <w:t xml:space="preserve"> </w:t>
      </w:r>
      <w:r w:rsidR="00EF05AF" w:rsidRPr="00CD3E57">
        <w:rPr>
          <w:rFonts w:cs="Arial"/>
          <w:b/>
          <w:sz w:val="22"/>
          <w:szCs w:val="22"/>
        </w:rPr>
        <w:t>de escola</w:t>
      </w:r>
    </w:p>
    <w:p w:rsidR="00EF05AF" w:rsidRPr="00CD3E57" w:rsidRDefault="00EF05AF" w:rsidP="00CD3E57">
      <w:pPr>
        <w:tabs>
          <w:tab w:val="left" w:leader="dot" w:pos="9071"/>
        </w:tabs>
        <w:rPr>
          <w:rFonts w:cs="Arial"/>
          <w:sz w:val="22"/>
          <w:szCs w:val="22"/>
        </w:rPr>
      </w:pPr>
      <w:r w:rsidRPr="00CD3E57">
        <w:rPr>
          <w:rFonts w:cs="Arial"/>
          <w:sz w:val="22"/>
          <w:szCs w:val="22"/>
        </w:rPr>
        <w:t xml:space="preserve">1 - </w:t>
      </w:r>
      <w:r w:rsidR="00E4497E">
        <w:rPr>
          <w:rFonts w:cs="Arial"/>
          <w:sz w:val="22"/>
          <w:szCs w:val="22"/>
        </w:rPr>
        <w:t>[…]</w:t>
      </w:r>
      <w:r w:rsidR="00C14EC5">
        <w:rPr>
          <w:rFonts w:cs="Arial"/>
          <w:sz w:val="22"/>
          <w:szCs w:val="22"/>
        </w:rPr>
        <w:t>.</w:t>
      </w:r>
      <w:r w:rsidRPr="00CD3E57">
        <w:rPr>
          <w:rFonts w:cs="Arial"/>
          <w:sz w:val="22"/>
          <w:szCs w:val="22"/>
        </w:rPr>
        <w:t xml:space="preserve"> </w:t>
      </w:r>
    </w:p>
    <w:p w:rsidR="00EF05AF" w:rsidRPr="00CD3E57" w:rsidRDefault="00EF05AF" w:rsidP="00CD3E57">
      <w:pPr>
        <w:tabs>
          <w:tab w:val="left" w:leader="dot" w:pos="9071"/>
        </w:tabs>
        <w:rPr>
          <w:rFonts w:cs="Arial"/>
          <w:sz w:val="22"/>
          <w:szCs w:val="22"/>
        </w:rPr>
      </w:pPr>
      <w:r w:rsidRPr="00CD3E57">
        <w:rPr>
          <w:rFonts w:cs="Arial"/>
          <w:sz w:val="22"/>
          <w:szCs w:val="22"/>
        </w:rPr>
        <w:t xml:space="preserve">2 - </w:t>
      </w:r>
      <w:r w:rsidR="00E4497E">
        <w:rPr>
          <w:rFonts w:cs="Arial"/>
          <w:sz w:val="22"/>
          <w:szCs w:val="22"/>
        </w:rPr>
        <w:t>[…]</w:t>
      </w:r>
      <w:r w:rsidR="00C14EC5">
        <w:rPr>
          <w:rFonts w:cs="Arial"/>
          <w:sz w:val="22"/>
          <w:szCs w:val="22"/>
        </w:rPr>
        <w:t>.</w:t>
      </w:r>
      <w:r w:rsidRPr="00CD3E57">
        <w:rPr>
          <w:rFonts w:cs="Arial"/>
          <w:sz w:val="22"/>
          <w:szCs w:val="22"/>
        </w:rPr>
        <w:t xml:space="preserve"> </w:t>
      </w:r>
    </w:p>
    <w:p w:rsidR="00EF05AF" w:rsidRPr="00CD3E57" w:rsidRDefault="00EF05AF" w:rsidP="00EF05AF">
      <w:pPr>
        <w:rPr>
          <w:rFonts w:cs="Arial"/>
          <w:sz w:val="22"/>
          <w:szCs w:val="22"/>
        </w:rPr>
      </w:pPr>
      <w:r w:rsidRPr="00CD3E57">
        <w:rPr>
          <w:rFonts w:cs="Arial"/>
          <w:sz w:val="22"/>
          <w:szCs w:val="22"/>
        </w:rPr>
        <w:t>3 - Os candidatos são ordenados de acordo com os critérios de graduação</w:t>
      </w:r>
      <w:r w:rsidR="00577883" w:rsidRPr="00CD3E57">
        <w:rPr>
          <w:rFonts w:cs="Arial"/>
          <w:sz w:val="22"/>
          <w:szCs w:val="22"/>
        </w:rPr>
        <w:t xml:space="preserve"> </w:t>
      </w:r>
      <w:r w:rsidRPr="00CD3E57">
        <w:rPr>
          <w:rFonts w:cs="Arial"/>
          <w:sz w:val="22"/>
          <w:szCs w:val="22"/>
        </w:rPr>
        <w:t>cons</w:t>
      </w:r>
      <w:r w:rsidR="00556326" w:rsidRPr="00CD3E57">
        <w:rPr>
          <w:rFonts w:cs="Arial"/>
          <w:sz w:val="22"/>
          <w:szCs w:val="22"/>
        </w:rPr>
        <w:t>tantes do presente Regulamento</w:t>
      </w:r>
      <w:r w:rsidR="003A7B77">
        <w:rPr>
          <w:rFonts w:cs="Arial"/>
          <w:sz w:val="22"/>
          <w:szCs w:val="22"/>
        </w:rPr>
        <w:t xml:space="preserve"> e do artigo 51.º do Estatuto da Carreira Docente, aplicando-</w:t>
      </w:r>
      <w:r w:rsidR="003A3A95">
        <w:rPr>
          <w:rFonts w:cs="Arial"/>
          <w:sz w:val="22"/>
          <w:szCs w:val="22"/>
        </w:rPr>
        <w:t>se-</w:t>
      </w:r>
      <w:bookmarkStart w:id="0" w:name="_GoBack"/>
      <w:bookmarkEnd w:id="0"/>
      <w:r w:rsidR="003A7B77">
        <w:rPr>
          <w:rFonts w:cs="Arial"/>
          <w:sz w:val="22"/>
          <w:szCs w:val="22"/>
        </w:rPr>
        <w:t>lhes ainda os direitos e deveres aí estabelecidos</w:t>
      </w:r>
      <w:r w:rsidR="00556326" w:rsidRPr="00CD3E57">
        <w:rPr>
          <w:rFonts w:cs="Arial"/>
          <w:sz w:val="22"/>
          <w:szCs w:val="22"/>
        </w:rPr>
        <w:t>.</w:t>
      </w:r>
    </w:p>
    <w:p w:rsidR="00EF05AF" w:rsidRPr="00CD3E57" w:rsidRDefault="00EF05AF" w:rsidP="00CD3E57">
      <w:pPr>
        <w:tabs>
          <w:tab w:val="left" w:leader="dot" w:pos="8647"/>
          <w:tab w:val="left" w:pos="9071"/>
        </w:tabs>
        <w:rPr>
          <w:rFonts w:cs="Arial"/>
          <w:sz w:val="22"/>
          <w:szCs w:val="22"/>
        </w:rPr>
      </w:pPr>
      <w:r w:rsidRPr="00CD3E57">
        <w:rPr>
          <w:rFonts w:cs="Arial"/>
          <w:sz w:val="22"/>
          <w:szCs w:val="22"/>
        </w:rPr>
        <w:t xml:space="preserve">4 - </w:t>
      </w:r>
      <w:r w:rsidR="00E4497E">
        <w:rPr>
          <w:rFonts w:cs="Arial"/>
          <w:sz w:val="22"/>
          <w:szCs w:val="22"/>
        </w:rPr>
        <w:t>[…]</w:t>
      </w:r>
      <w:r w:rsidR="00C14EC5">
        <w:rPr>
          <w:rFonts w:cs="Arial"/>
          <w:sz w:val="22"/>
          <w:szCs w:val="22"/>
        </w:rPr>
        <w:t>.</w:t>
      </w:r>
    </w:p>
    <w:p w:rsidR="00E4497E" w:rsidRDefault="00E4497E" w:rsidP="00325E4C">
      <w:pPr>
        <w:ind w:firstLine="0"/>
        <w:rPr>
          <w:rFonts w:cs="Arial"/>
          <w:sz w:val="22"/>
          <w:szCs w:val="22"/>
        </w:rPr>
      </w:pPr>
    </w:p>
    <w:p w:rsidR="00EF05AF" w:rsidRPr="00CD3E57" w:rsidRDefault="00EF05AF" w:rsidP="00EF05AF">
      <w:pPr>
        <w:jc w:val="center"/>
        <w:rPr>
          <w:rFonts w:cs="Arial"/>
          <w:sz w:val="22"/>
          <w:szCs w:val="22"/>
        </w:rPr>
      </w:pPr>
      <w:r w:rsidRPr="00CD3E57">
        <w:rPr>
          <w:rFonts w:cs="Arial"/>
          <w:sz w:val="22"/>
          <w:szCs w:val="22"/>
        </w:rPr>
        <w:t>Artigo 26.º</w:t>
      </w:r>
    </w:p>
    <w:p w:rsidR="00EF05AF" w:rsidRPr="00325E4C" w:rsidRDefault="00E4497E" w:rsidP="00EF05AF">
      <w:pPr>
        <w:jc w:val="center"/>
        <w:rPr>
          <w:rFonts w:cs="Arial"/>
          <w:b/>
          <w:sz w:val="22"/>
          <w:szCs w:val="22"/>
        </w:rPr>
      </w:pPr>
      <w:r w:rsidRPr="00325E4C">
        <w:rPr>
          <w:rFonts w:cs="Arial"/>
          <w:b/>
          <w:sz w:val="22"/>
          <w:szCs w:val="22"/>
        </w:rPr>
        <w:t>[…]</w:t>
      </w:r>
    </w:p>
    <w:p w:rsidR="00EF05AF" w:rsidRPr="00CD3E57" w:rsidRDefault="00EF05AF" w:rsidP="00EF05AF">
      <w:pPr>
        <w:rPr>
          <w:rFonts w:cs="Arial"/>
          <w:sz w:val="22"/>
          <w:szCs w:val="22"/>
        </w:rPr>
      </w:pPr>
      <w:r w:rsidRPr="00CD3E57">
        <w:rPr>
          <w:rFonts w:cs="Arial"/>
          <w:sz w:val="22"/>
          <w:szCs w:val="22"/>
        </w:rPr>
        <w:t xml:space="preserve">1 - Para que um docente </w:t>
      </w:r>
      <w:r w:rsidR="00AF369E" w:rsidRPr="00CD3E57">
        <w:rPr>
          <w:rFonts w:cs="Arial"/>
          <w:sz w:val="22"/>
          <w:szCs w:val="22"/>
        </w:rPr>
        <w:t xml:space="preserve">colocado no concurso externo </w:t>
      </w:r>
      <w:r w:rsidRPr="00CD3E57">
        <w:rPr>
          <w:rFonts w:cs="Arial"/>
          <w:sz w:val="22"/>
          <w:szCs w:val="22"/>
        </w:rPr>
        <w:t xml:space="preserve">possa beneficiar de mobilidade na forma de requisição tem de cumprir, obrigatoriamente, no quadro onde obteve colocação com </w:t>
      </w:r>
      <w:r w:rsidR="00023C5A" w:rsidRPr="00CD3E57">
        <w:rPr>
          <w:rFonts w:cs="Arial"/>
          <w:sz w:val="22"/>
          <w:szCs w:val="22"/>
        </w:rPr>
        <w:t>vínculo definitivo</w:t>
      </w:r>
      <w:r w:rsidRPr="00CD3E57">
        <w:rPr>
          <w:rFonts w:cs="Arial"/>
          <w:sz w:val="22"/>
          <w:szCs w:val="22"/>
        </w:rPr>
        <w:t xml:space="preserve">, esse ano escolar e o subsequente. </w:t>
      </w:r>
    </w:p>
    <w:p w:rsidR="00EF05AF" w:rsidRPr="00CD3E57" w:rsidRDefault="00EF05AF" w:rsidP="003A7B77">
      <w:pPr>
        <w:rPr>
          <w:rFonts w:cs="Arial"/>
          <w:sz w:val="22"/>
          <w:szCs w:val="22"/>
        </w:rPr>
      </w:pPr>
      <w:r w:rsidRPr="00CD3E57">
        <w:rPr>
          <w:rFonts w:cs="Arial"/>
          <w:sz w:val="22"/>
          <w:szCs w:val="22"/>
        </w:rPr>
        <w:t>2 - O incumprimento do disposto no número anterior determina a cessação de co</w:t>
      </w:r>
      <w:r w:rsidR="003A7B77">
        <w:rPr>
          <w:rFonts w:cs="Arial"/>
          <w:sz w:val="22"/>
          <w:szCs w:val="22"/>
        </w:rPr>
        <w:t>ntrato por tempo indeterminado.</w:t>
      </w:r>
      <w:r w:rsidRPr="00CD3E57">
        <w:rPr>
          <w:rFonts w:cs="Arial"/>
          <w:sz w:val="22"/>
          <w:szCs w:val="22"/>
        </w:rPr>
        <w:t>»</w:t>
      </w:r>
    </w:p>
    <w:p w:rsidR="00A049A9" w:rsidRPr="00CD3E57" w:rsidRDefault="00A049A9" w:rsidP="00A049A9">
      <w:pPr>
        <w:jc w:val="center"/>
        <w:rPr>
          <w:rFonts w:cs="Arial"/>
          <w:sz w:val="22"/>
          <w:szCs w:val="22"/>
        </w:rPr>
      </w:pPr>
    </w:p>
    <w:p w:rsidR="00A049A9" w:rsidRPr="00CD3E57" w:rsidRDefault="00147144" w:rsidP="00A049A9">
      <w:pPr>
        <w:ind w:firstLine="0"/>
        <w:jc w:val="center"/>
        <w:rPr>
          <w:rFonts w:cs="Arial"/>
          <w:sz w:val="22"/>
          <w:szCs w:val="22"/>
        </w:rPr>
      </w:pPr>
      <w:r w:rsidRPr="00CD3E57">
        <w:rPr>
          <w:rFonts w:cs="Arial"/>
          <w:sz w:val="22"/>
          <w:szCs w:val="22"/>
        </w:rPr>
        <w:t>Artigo 3.º</w:t>
      </w:r>
    </w:p>
    <w:p w:rsidR="00A049A9" w:rsidRPr="00401510" w:rsidRDefault="00A049A9" w:rsidP="00A049A9">
      <w:pPr>
        <w:ind w:firstLine="0"/>
        <w:jc w:val="center"/>
        <w:rPr>
          <w:rFonts w:cs="Arial"/>
          <w:b/>
          <w:sz w:val="22"/>
          <w:szCs w:val="22"/>
        </w:rPr>
      </w:pPr>
      <w:r w:rsidRPr="00401510">
        <w:rPr>
          <w:rFonts w:cs="Arial"/>
          <w:b/>
          <w:sz w:val="22"/>
          <w:szCs w:val="22"/>
        </w:rPr>
        <w:t>Norma transitória</w:t>
      </w:r>
    </w:p>
    <w:p w:rsidR="00A049A9" w:rsidRPr="00CD3E57" w:rsidRDefault="00A049A9" w:rsidP="00A049A9">
      <w:pPr>
        <w:rPr>
          <w:rFonts w:cs="Arial"/>
          <w:sz w:val="22"/>
          <w:szCs w:val="22"/>
        </w:rPr>
      </w:pPr>
      <w:r w:rsidRPr="00CD3E57">
        <w:rPr>
          <w:rFonts w:cs="Arial"/>
          <w:sz w:val="22"/>
          <w:szCs w:val="22"/>
        </w:rPr>
        <w:t xml:space="preserve">1 - A manutenção de titular de lugar de quadro dos docentes que tenham obtido </w:t>
      </w:r>
      <w:r w:rsidR="00F53F02" w:rsidRPr="00CD3E57">
        <w:rPr>
          <w:rFonts w:cs="Arial"/>
          <w:sz w:val="22"/>
          <w:szCs w:val="22"/>
        </w:rPr>
        <w:t>provimento integrados nos critérios de ordenação descrito</w:t>
      </w:r>
      <w:r w:rsidRPr="00CD3E57">
        <w:rPr>
          <w:rFonts w:cs="Arial"/>
          <w:sz w:val="22"/>
          <w:szCs w:val="22"/>
        </w:rPr>
        <w:t xml:space="preserve">s nas alíneas a), b) e e) do n.º 4 e </w:t>
      </w:r>
      <w:r w:rsidR="00F53F02" w:rsidRPr="00CD3E57">
        <w:rPr>
          <w:rFonts w:cs="Arial"/>
          <w:sz w:val="22"/>
          <w:szCs w:val="22"/>
        </w:rPr>
        <w:t xml:space="preserve">nas alíneas </w:t>
      </w:r>
      <w:r w:rsidRPr="00CD3E57">
        <w:rPr>
          <w:rFonts w:cs="Arial"/>
          <w:sz w:val="22"/>
          <w:szCs w:val="22"/>
        </w:rPr>
        <w:t>a) do n.º 5</w:t>
      </w:r>
      <w:r w:rsidR="00F53F02" w:rsidRPr="00CD3E57">
        <w:rPr>
          <w:rFonts w:cs="Arial"/>
          <w:sz w:val="22"/>
          <w:szCs w:val="22"/>
        </w:rPr>
        <w:t xml:space="preserve"> e a) e b) do n.º 6, todos</w:t>
      </w:r>
      <w:r w:rsidRPr="00CD3E57">
        <w:rPr>
          <w:rFonts w:cs="Arial"/>
          <w:sz w:val="22"/>
          <w:szCs w:val="22"/>
        </w:rPr>
        <w:t xml:space="preserve"> do artigo 9.º do Regulamento de Concurso </w:t>
      </w:r>
      <w:r w:rsidR="00F53F02" w:rsidRPr="00CD3E57">
        <w:rPr>
          <w:rFonts w:cs="Arial"/>
          <w:sz w:val="22"/>
          <w:szCs w:val="22"/>
        </w:rPr>
        <w:t xml:space="preserve">do Pessoal Docente </w:t>
      </w:r>
      <w:r w:rsidRPr="00CD3E57">
        <w:rPr>
          <w:rFonts w:cs="Arial"/>
          <w:sz w:val="22"/>
          <w:szCs w:val="22"/>
        </w:rPr>
        <w:t xml:space="preserve">aprovado pelo Decreto Legislativo Regional n.º 22/2012/A, de 30 de maio, </w:t>
      </w:r>
      <w:r w:rsidR="00F53F02" w:rsidRPr="00CD3E57">
        <w:rPr>
          <w:rFonts w:cs="Arial"/>
          <w:sz w:val="22"/>
          <w:szCs w:val="22"/>
        </w:rPr>
        <w:t>e no n.º 2 e alíneas a), b) e c) do n.º 3 do artigo 4.º</w:t>
      </w:r>
      <w:r w:rsidRPr="00CD3E57">
        <w:rPr>
          <w:rFonts w:cs="Arial"/>
          <w:sz w:val="22"/>
          <w:szCs w:val="22"/>
        </w:rPr>
        <w:t xml:space="preserve"> do Decreto Legislativo Regional n.º </w:t>
      </w:r>
      <w:r w:rsidR="007E3A88" w:rsidRPr="00CD3E57">
        <w:rPr>
          <w:rFonts w:cs="Arial"/>
          <w:sz w:val="22"/>
          <w:szCs w:val="22"/>
        </w:rPr>
        <w:t>8</w:t>
      </w:r>
      <w:r w:rsidR="00F53F02" w:rsidRPr="00CD3E57">
        <w:rPr>
          <w:rFonts w:cs="Arial"/>
          <w:sz w:val="22"/>
          <w:szCs w:val="22"/>
        </w:rPr>
        <w:t>/2014/A, de 23 de junho</w:t>
      </w:r>
      <w:r w:rsidRPr="00CD3E57">
        <w:rPr>
          <w:rFonts w:cs="Arial"/>
          <w:sz w:val="22"/>
          <w:szCs w:val="22"/>
        </w:rPr>
        <w:t xml:space="preserve">, que </w:t>
      </w:r>
      <w:r w:rsidR="00F53F02" w:rsidRPr="00CD3E57">
        <w:rPr>
          <w:rFonts w:cs="Arial"/>
          <w:sz w:val="22"/>
          <w:szCs w:val="22"/>
        </w:rPr>
        <w:t>aprovou um regime excecional para seleção e recrutamento de pessoal docente nos anos de 2014, 2015 e 2016</w:t>
      </w:r>
      <w:r w:rsidRPr="00CD3E57">
        <w:rPr>
          <w:rFonts w:cs="Arial"/>
          <w:sz w:val="22"/>
          <w:szCs w:val="22"/>
        </w:rPr>
        <w:t xml:space="preserve">, fica condicionada ao cumprimento integral dos módulos de tempo de serviço aí fixados, com serviço letivo distribuído, exceto quando sejam membros de órgão executivo da unidade orgânica e, nos termos legais e regulamentares, dele possam ser dispensados, ou sejam nomeados para o exercício de cargos dirigentes. </w:t>
      </w:r>
    </w:p>
    <w:p w:rsidR="00A049A9" w:rsidRPr="00CD3E57" w:rsidRDefault="00A049A9" w:rsidP="00A049A9">
      <w:pPr>
        <w:rPr>
          <w:rFonts w:cs="Arial"/>
          <w:sz w:val="22"/>
          <w:szCs w:val="22"/>
        </w:rPr>
      </w:pPr>
      <w:r w:rsidRPr="00CD3E57">
        <w:rPr>
          <w:rFonts w:cs="Arial"/>
          <w:sz w:val="22"/>
          <w:szCs w:val="22"/>
        </w:rPr>
        <w:t>2 - O incumprimento do disposto no número anterior determina a cessação do vínculo contratual com o sistema educativo regional e a impossibilidade de, no respetivo ano escolar e nos dois anos escolares subsequentes, serem colocados em exercício de funções docentes em estabelecimentos de educação da rede pública regional, ficando impedidos de se candidatarem aos procedimentos concursais para recrutamento de pessoal docente que para esses anos forem abertos.</w:t>
      </w:r>
    </w:p>
    <w:p w:rsidR="000C0DCC" w:rsidRPr="00CD3E57" w:rsidRDefault="00C14EC5" w:rsidP="00A049A9">
      <w:pPr>
        <w:rPr>
          <w:rFonts w:cs="Arial"/>
          <w:sz w:val="22"/>
          <w:szCs w:val="22"/>
        </w:rPr>
      </w:pPr>
      <w:r>
        <w:rPr>
          <w:rFonts w:cs="Arial"/>
          <w:sz w:val="22"/>
          <w:szCs w:val="22"/>
        </w:rPr>
        <w:t>3 -</w:t>
      </w:r>
      <w:r w:rsidR="000C0DCC" w:rsidRPr="00CD3E57">
        <w:rPr>
          <w:rFonts w:cs="Arial"/>
          <w:sz w:val="22"/>
          <w:szCs w:val="22"/>
        </w:rPr>
        <w:t xml:space="preserve"> Aos docentes a que se refere o n.º 1 é permitida, porém, a candidatura a procedimento concursal externo de provimento, nos termos fixados no Regulamento de Concurso do Pessoal Docente.</w:t>
      </w:r>
    </w:p>
    <w:p w:rsidR="00766E0F" w:rsidRPr="00CD3E57" w:rsidRDefault="00766E0F" w:rsidP="00A049A9">
      <w:pPr>
        <w:rPr>
          <w:rFonts w:cs="Arial"/>
          <w:sz w:val="22"/>
          <w:szCs w:val="22"/>
        </w:rPr>
      </w:pPr>
    </w:p>
    <w:p w:rsidR="00766E0F" w:rsidRPr="00CD3E57" w:rsidRDefault="00147144" w:rsidP="00766E0F">
      <w:pPr>
        <w:ind w:firstLine="0"/>
        <w:jc w:val="center"/>
        <w:rPr>
          <w:rFonts w:cs="Arial"/>
          <w:sz w:val="22"/>
          <w:szCs w:val="22"/>
        </w:rPr>
      </w:pPr>
      <w:r w:rsidRPr="00CD3E57">
        <w:rPr>
          <w:rFonts w:cs="Arial"/>
          <w:sz w:val="22"/>
          <w:szCs w:val="22"/>
        </w:rPr>
        <w:lastRenderedPageBreak/>
        <w:t>Artigo 4.º</w:t>
      </w:r>
    </w:p>
    <w:p w:rsidR="00766E0F" w:rsidRPr="00401510" w:rsidRDefault="007E3A88" w:rsidP="00766E0F">
      <w:pPr>
        <w:ind w:firstLine="0"/>
        <w:jc w:val="center"/>
        <w:rPr>
          <w:rFonts w:cs="Arial"/>
          <w:b/>
          <w:sz w:val="22"/>
          <w:szCs w:val="22"/>
        </w:rPr>
      </w:pPr>
      <w:r w:rsidRPr="00401510">
        <w:rPr>
          <w:rFonts w:cs="Arial"/>
          <w:b/>
          <w:sz w:val="22"/>
          <w:szCs w:val="22"/>
        </w:rPr>
        <w:t>Procedimento concursal em 2017</w:t>
      </w:r>
    </w:p>
    <w:p w:rsidR="00766E0F" w:rsidRPr="00CD3E57" w:rsidRDefault="00331710" w:rsidP="00A049A9">
      <w:pPr>
        <w:rPr>
          <w:rFonts w:cs="Arial"/>
          <w:sz w:val="22"/>
          <w:szCs w:val="22"/>
        </w:rPr>
      </w:pPr>
      <w:r w:rsidRPr="00CD3E57">
        <w:rPr>
          <w:rFonts w:cs="Arial"/>
          <w:sz w:val="22"/>
          <w:szCs w:val="22"/>
        </w:rPr>
        <w:t>Sem prejuízo dos prazos fixados no Regulamento de Concurso do Pessoal Docente</w:t>
      </w:r>
      <w:r w:rsidR="00147144" w:rsidRPr="00CD3E57">
        <w:rPr>
          <w:rFonts w:cs="Arial"/>
          <w:sz w:val="22"/>
          <w:szCs w:val="22"/>
        </w:rPr>
        <w:t>,</w:t>
      </w:r>
      <w:r w:rsidRPr="00CD3E57">
        <w:rPr>
          <w:rFonts w:cs="Arial"/>
          <w:sz w:val="22"/>
          <w:szCs w:val="22"/>
        </w:rPr>
        <w:t xml:space="preserve"> </w:t>
      </w:r>
      <w:r w:rsidR="00147144" w:rsidRPr="00CD3E57">
        <w:rPr>
          <w:rFonts w:cs="Arial"/>
          <w:sz w:val="22"/>
          <w:szCs w:val="22"/>
        </w:rPr>
        <w:t xml:space="preserve">excecionalmente, no ano de 2017, a abertura dos procedimentos concursais tem lugar após a publicação do presente Decreto Legislativo Regional. </w:t>
      </w:r>
    </w:p>
    <w:p w:rsidR="00A049A9" w:rsidRPr="00CD3E57" w:rsidRDefault="00A049A9" w:rsidP="00A049A9">
      <w:pPr>
        <w:rPr>
          <w:rFonts w:cs="Arial"/>
          <w:sz w:val="22"/>
          <w:szCs w:val="22"/>
        </w:rPr>
      </w:pPr>
    </w:p>
    <w:p w:rsidR="00277EC1" w:rsidRPr="00277EC1" w:rsidRDefault="00277EC1" w:rsidP="00277EC1">
      <w:pPr>
        <w:ind w:firstLine="0"/>
        <w:jc w:val="center"/>
        <w:rPr>
          <w:rFonts w:cs="Arial"/>
          <w:sz w:val="22"/>
          <w:szCs w:val="22"/>
        </w:rPr>
      </w:pPr>
      <w:r>
        <w:rPr>
          <w:rFonts w:cs="Arial"/>
          <w:sz w:val="22"/>
          <w:szCs w:val="22"/>
        </w:rPr>
        <w:t>Artigo 5</w:t>
      </w:r>
      <w:r w:rsidRPr="00277EC1">
        <w:rPr>
          <w:rFonts w:cs="Arial"/>
          <w:sz w:val="22"/>
          <w:szCs w:val="22"/>
        </w:rPr>
        <w:t>.º</w:t>
      </w:r>
    </w:p>
    <w:p w:rsidR="00277EC1" w:rsidRPr="00401510" w:rsidRDefault="00277EC1" w:rsidP="00277EC1">
      <w:pPr>
        <w:ind w:firstLine="0"/>
        <w:jc w:val="center"/>
        <w:rPr>
          <w:rFonts w:cs="Arial"/>
          <w:b/>
          <w:sz w:val="22"/>
          <w:szCs w:val="22"/>
        </w:rPr>
      </w:pPr>
      <w:r w:rsidRPr="00401510">
        <w:rPr>
          <w:rFonts w:cs="Arial"/>
          <w:b/>
          <w:sz w:val="22"/>
          <w:szCs w:val="22"/>
        </w:rPr>
        <w:t>Norma revogatória</w:t>
      </w:r>
    </w:p>
    <w:p w:rsidR="00277EC1" w:rsidRDefault="00277EC1" w:rsidP="00277EC1">
      <w:pPr>
        <w:rPr>
          <w:rFonts w:cs="Arial"/>
          <w:sz w:val="22"/>
          <w:szCs w:val="22"/>
        </w:rPr>
      </w:pPr>
      <w:r>
        <w:rPr>
          <w:rFonts w:cs="Arial"/>
          <w:sz w:val="22"/>
          <w:szCs w:val="22"/>
        </w:rPr>
        <w:t>São revogados os n.</w:t>
      </w:r>
      <w:r w:rsidRPr="00277EC1">
        <w:rPr>
          <w:rFonts w:cs="Arial"/>
          <w:sz w:val="22"/>
          <w:szCs w:val="22"/>
          <w:vertAlign w:val="superscript"/>
        </w:rPr>
        <w:t>os</w:t>
      </w:r>
      <w:r>
        <w:rPr>
          <w:rFonts w:cs="Arial"/>
          <w:sz w:val="22"/>
          <w:szCs w:val="22"/>
        </w:rPr>
        <w:t xml:space="preserve"> 4 a 7 do artigo 4.º, o n.º 2 do artigo 8.º, as alíneas </w:t>
      </w:r>
      <w:r w:rsidRPr="00277EC1">
        <w:rPr>
          <w:rFonts w:cs="Arial"/>
          <w:i/>
          <w:sz w:val="22"/>
          <w:szCs w:val="22"/>
        </w:rPr>
        <w:t>a)</w:t>
      </w:r>
      <w:r>
        <w:rPr>
          <w:rFonts w:cs="Arial"/>
          <w:sz w:val="22"/>
          <w:szCs w:val="22"/>
        </w:rPr>
        <w:t xml:space="preserve">, </w:t>
      </w:r>
      <w:r w:rsidRPr="00277EC1">
        <w:rPr>
          <w:rFonts w:cs="Arial"/>
          <w:i/>
          <w:sz w:val="22"/>
          <w:szCs w:val="22"/>
        </w:rPr>
        <w:t>b)</w:t>
      </w:r>
      <w:r>
        <w:rPr>
          <w:rFonts w:cs="Arial"/>
          <w:sz w:val="22"/>
          <w:szCs w:val="22"/>
        </w:rPr>
        <w:t xml:space="preserve"> e </w:t>
      </w:r>
      <w:proofErr w:type="spellStart"/>
      <w:r w:rsidRPr="00277EC1">
        <w:rPr>
          <w:rFonts w:cs="Arial"/>
          <w:i/>
          <w:sz w:val="22"/>
          <w:szCs w:val="22"/>
        </w:rPr>
        <w:t>e</w:t>
      </w:r>
      <w:proofErr w:type="spellEnd"/>
      <w:r w:rsidRPr="00277EC1">
        <w:rPr>
          <w:rFonts w:cs="Arial"/>
          <w:i/>
          <w:sz w:val="22"/>
          <w:szCs w:val="22"/>
        </w:rPr>
        <w:t>)</w:t>
      </w:r>
      <w:r>
        <w:rPr>
          <w:rFonts w:cs="Arial"/>
          <w:sz w:val="22"/>
          <w:szCs w:val="22"/>
        </w:rPr>
        <w:t xml:space="preserve"> do n.º 4, </w:t>
      </w:r>
      <w:r w:rsidRPr="00277EC1">
        <w:rPr>
          <w:rFonts w:cs="Arial"/>
          <w:i/>
          <w:sz w:val="22"/>
          <w:szCs w:val="22"/>
        </w:rPr>
        <w:t>b)</w:t>
      </w:r>
      <w:r>
        <w:rPr>
          <w:rFonts w:cs="Arial"/>
          <w:sz w:val="22"/>
          <w:szCs w:val="22"/>
        </w:rPr>
        <w:t xml:space="preserve"> do n.º 5</w:t>
      </w:r>
      <w:r w:rsidR="007B0CFE">
        <w:rPr>
          <w:rFonts w:cs="Arial"/>
          <w:sz w:val="22"/>
          <w:szCs w:val="22"/>
        </w:rPr>
        <w:t xml:space="preserve"> e </w:t>
      </w:r>
      <w:r w:rsidRPr="00277EC1">
        <w:rPr>
          <w:rFonts w:cs="Arial"/>
          <w:i/>
          <w:sz w:val="22"/>
          <w:szCs w:val="22"/>
        </w:rPr>
        <w:t>a)</w:t>
      </w:r>
      <w:r>
        <w:rPr>
          <w:rFonts w:cs="Arial"/>
          <w:sz w:val="22"/>
          <w:szCs w:val="22"/>
        </w:rPr>
        <w:t xml:space="preserve"> e </w:t>
      </w:r>
      <w:r w:rsidRPr="00277EC1">
        <w:rPr>
          <w:rFonts w:cs="Arial"/>
          <w:i/>
          <w:sz w:val="22"/>
          <w:szCs w:val="22"/>
        </w:rPr>
        <w:t xml:space="preserve">b) </w:t>
      </w:r>
      <w:r>
        <w:rPr>
          <w:rFonts w:cs="Arial"/>
          <w:sz w:val="22"/>
          <w:szCs w:val="22"/>
        </w:rPr>
        <w:t xml:space="preserve">do n.º </w:t>
      </w:r>
      <w:r w:rsidR="003A7B77">
        <w:rPr>
          <w:rFonts w:cs="Arial"/>
          <w:sz w:val="22"/>
          <w:szCs w:val="22"/>
        </w:rPr>
        <w:t>7</w:t>
      </w:r>
      <w:r>
        <w:rPr>
          <w:rFonts w:cs="Arial"/>
          <w:sz w:val="22"/>
          <w:szCs w:val="22"/>
        </w:rPr>
        <w:t xml:space="preserve"> e o n.º 8, todos do artigo 9.º, </w:t>
      </w:r>
      <w:r w:rsidR="003A7B77">
        <w:rPr>
          <w:rFonts w:cs="Arial"/>
          <w:sz w:val="22"/>
          <w:szCs w:val="22"/>
        </w:rPr>
        <w:t xml:space="preserve">o n.º 3 do artigo 15.º, </w:t>
      </w:r>
      <w:r w:rsidR="007B0CFE">
        <w:rPr>
          <w:rFonts w:cs="Arial"/>
          <w:sz w:val="22"/>
          <w:szCs w:val="22"/>
        </w:rPr>
        <w:t xml:space="preserve">o </w:t>
      </w:r>
      <w:r>
        <w:rPr>
          <w:rFonts w:cs="Arial"/>
          <w:sz w:val="22"/>
          <w:szCs w:val="22"/>
        </w:rPr>
        <w:t xml:space="preserve">artigo 18.º, </w:t>
      </w:r>
      <w:r w:rsidR="007B0CFE">
        <w:rPr>
          <w:rFonts w:cs="Arial"/>
          <w:sz w:val="22"/>
          <w:szCs w:val="22"/>
        </w:rPr>
        <w:t xml:space="preserve">os </w:t>
      </w:r>
      <w:r>
        <w:rPr>
          <w:rFonts w:cs="Arial"/>
          <w:sz w:val="22"/>
          <w:szCs w:val="22"/>
        </w:rPr>
        <w:t>n.</w:t>
      </w:r>
      <w:r w:rsidRPr="00277EC1">
        <w:rPr>
          <w:rFonts w:cs="Arial"/>
          <w:sz w:val="22"/>
          <w:szCs w:val="22"/>
          <w:vertAlign w:val="superscript"/>
        </w:rPr>
        <w:t>os</w:t>
      </w:r>
      <w:r>
        <w:rPr>
          <w:rFonts w:cs="Arial"/>
          <w:sz w:val="22"/>
          <w:szCs w:val="22"/>
        </w:rPr>
        <w:t xml:space="preserve"> 4 a 8 do artigo 21.º, </w:t>
      </w:r>
      <w:r w:rsidR="007B0CFE">
        <w:rPr>
          <w:rFonts w:cs="Arial"/>
          <w:sz w:val="22"/>
          <w:szCs w:val="22"/>
        </w:rPr>
        <w:t xml:space="preserve">os </w:t>
      </w:r>
      <w:r>
        <w:rPr>
          <w:rFonts w:cs="Arial"/>
          <w:sz w:val="22"/>
          <w:szCs w:val="22"/>
        </w:rPr>
        <w:t>n.</w:t>
      </w:r>
      <w:r w:rsidRPr="00277EC1">
        <w:rPr>
          <w:rFonts w:cs="Arial"/>
          <w:sz w:val="22"/>
          <w:szCs w:val="22"/>
          <w:vertAlign w:val="superscript"/>
        </w:rPr>
        <w:t>os</w:t>
      </w:r>
      <w:r>
        <w:rPr>
          <w:rFonts w:cs="Arial"/>
          <w:sz w:val="22"/>
          <w:szCs w:val="22"/>
        </w:rPr>
        <w:t xml:space="preserve"> 15 e 16 do artigo 23.º e </w:t>
      </w:r>
      <w:r w:rsidR="007B0CFE">
        <w:rPr>
          <w:rFonts w:cs="Arial"/>
          <w:sz w:val="22"/>
          <w:szCs w:val="22"/>
        </w:rPr>
        <w:t>o</w:t>
      </w:r>
      <w:r w:rsidR="003A7B77">
        <w:rPr>
          <w:rFonts w:cs="Arial"/>
          <w:sz w:val="22"/>
          <w:szCs w:val="22"/>
        </w:rPr>
        <w:t>s</w:t>
      </w:r>
      <w:r w:rsidR="007B0CFE">
        <w:rPr>
          <w:rFonts w:cs="Arial"/>
          <w:sz w:val="22"/>
          <w:szCs w:val="22"/>
        </w:rPr>
        <w:t xml:space="preserve"> </w:t>
      </w:r>
      <w:r>
        <w:rPr>
          <w:rFonts w:cs="Arial"/>
          <w:sz w:val="22"/>
          <w:szCs w:val="22"/>
        </w:rPr>
        <w:t>artigo</w:t>
      </w:r>
      <w:r w:rsidR="003A7B77">
        <w:rPr>
          <w:rFonts w:cs="Arial"/>
          <w:sz w:val="22"/>
          <w:szCs w:val="22"/>
        </w:rPr>
        <w:t>s 27.º e</w:t>
      </w:r>
      <w:r>
        <w:rPr>
          <w:rFonts w:cs="Arial"/>
          <w:sz w:val="22"/>
          <w:szCs w:val="22"/>
        </w:rPr>
        <w:t xml:space="preserve"> 28.º</w:t>
      </w:r>
      <w:r w:rsidR="007B0CFE">
        <w:rPr>
          <w:rFonts w:cs="Arial"/>
          <w:sz w:val="22"/>
          <w:szCs w:val="22"/>
        </w:rPr>
        <w:t xml:space="preserve"> do </w:t>
      </w:r>
      <w:r w:rsidR="007B0CFE" w:rsidRPr="00CD3E57">
        <w:rPr>
          <w:rFonts w:cs="Arial"/>
          <w:sz w:val="22"/>
          <w:szCs w:val="22"/>
        </w:rPr>
        <w:t>Regulamento de Concurso do Pessoal Docente da Educação Pré-Escolar e Ensinos Básico e Secundário, aprovado pelo Decreto Legislativo Regional n.º 22/2012/A, de 30 de maio, retificado pela</w:t>
      </w:r>
      <w:r w:rsidR="007B0CFE">
        <w:rPr>
          <w:rFonts w:cs="Arial"/>
          <w:sz w:val="22"/>
          <w:szCs w:val="22"/>
        </w:rPr>
        <w:t xml:space="preserve"> Declaração de Retificação n.º 39/2012, de 24 de julho</w:t>
      </w:r>
      <w:r w:rsidR="007B0CFE" w:rsidRPr="00CD3E57">
        <w:rPr>
          <w:rFonts w:cs="Arial"/>
          <w:sz w:val="22"/>
          <w:szCs w:val="22"/>
        </w:rPr>
        <w:t>, e alterado pelo De</w:t>
      </w:r>
      <w:r w:rsidR="007B0CFE">
        <w:rPr>
          <w:rFonts w:cs="Arial"/>
          <w:sz w:val="22"/>
          <w:szCs w:val="22"/>
        </w:rPr>
        <w:t>creto Legislativo Regional n.º 2/2013/A, de 22 de abril.</w:t>
      </w:r>
    </w:p>
    <w:p w:rsidR="00277EC1" w:rsidRDefault="00277EC1" w:rsidP="00277EC1">
      <w:pPr>
        <w:ind w:firstLine="0"/>
        <w:jc w:val="center"/>
        <w:rPr>
          <w:rFonts w:cs="Arial"/>
          <w:sz w:val="22"/>
          <w:szCs w:val="22"/>
        </w:rPr>
      </w:pPr>
    </w:p>
    <w:p w:rsidR="00A049A9" w:rsidRPr="00CD3E57" w:rsidRDefault="00147144" w:rsidP="00277EC1">
      <w:pPr>
        <w:ind w:firstLine="0"/>
        <w:jc w:val="center"/>
        <w:rPr>
          <w:rFonts w:cs="Arial"/>
          <w:sz w:val="22"/>
          <w:szCs w:val="22"/>
        </w:rPr>
      </w:pPr>
      <w:r w:rsidRPr="00CD3E57">
        <w:rPr>
          <w:rFonts w:cs="Arial"/>
          <w:sz w:val="22"/>
          <w:szCs w:val="22"/>
        </w:rPr>
        <w:t>A</w:t>
      </w:r>
      <w:r w:rsidR="00277EC1">
        <w:rPr>
          <w:rFonts w:cs="Arial"/>
          <w:sz w:val="22"/>
          <w:szCs w:val="22"/>
        </w:rPr>
        <w:t>rtigo 6</w:t>
      </w:r>
      <w:r w:rsidRPr="00CD3E57">
        <w:rPr>
          <w:rFonts w:cs="Arial"/>
          <w:sz w:val="22"/>
          <w:szCs w:val="22"/>
        </w:rPr>
        <w:t>.º</w:t>
      </w:r>
    </w:p>
    <w:p w:rsidR="00A049A9" w:rsidRPr="00401510" w:rsidRDefault="00A049A9" w:rsidP="00A049A9">
      <w:pPr>
        <w:ind w:firstLine="0"/>
        <w:jc w:val="center"/>
        <w:rPr>
          <w:rFonts w:cs="Arial"/>
          <w:b/>
          <w:sz w:val="22"/>
          <w:szCs w:val="22"/>
        </w:rPr>
      </w:pPr>
      <w:r w:rsidRPr="00401510">
        <w:rPr>
          <w:rFonts w:cs="Arial"/>
          <w:b/>
          <w:sz w:val="22"/>
          <w:szCs w:val="22"/>
        </w:rPr>
        <w:t>Republicação</w:t>
      </w:r>
    </w:p>
    <w:p w:rsidR="00A049A9" w:rsidRPr="00CD3E57" w:rsidRDefault="00A049A9" w:rsidP="00A049A9">
      <w:pPr>
        <w:rPr>
          <w:rFonts w:cs="Arial"/>
          <w:sz w:val="22"/>
          <w:szCs w:val="22"/>
        </w:rPr>
      </w:pPr>
      <w:r w:rsidRPr="00CD3E57">
        <w:rPr>
          <w:rFonts w:cs="Arial"/>
          <w:sz w:val="22"/>
          <w:szCs w:val="22"/>
        </w:rPr>
        <w:t>O Regulamento de Concurso do Pessoal Docente da Educação Pré-Escolar e Ensinos Básico e Secundário</w:t>
      </w:r>
      <w:r w:rsidR="00147144" w:rsidRPr="00CD3E57">
        <w:rPr>
          <w:rFonts w:cs="Arial"/>
          <w:sz w:val="22"/>
          <w:szCs w:val="22"/>
        </w:rPr>
        <w:t>,</w:t>
      </w:r>
      <w:r w:rsidRPr="00CD3E57">
        <w:rPr>
          <w:rFonts w:cs="Arial"/>
          <w:sz w:val="22"/>
          <w:szCs w:val="22"/>
        </w:rPr>
        <w:t xml:space="preserve"> aprovado pelo Decreto Legislativo Regional n.º 22/2012/A, de 30 de maio, com as alterações introduzidas pelo presente diploma, é republicado em anexo.</w:t>
      </w:r>
    </w:p>
    <w:p w:rsidR="00A049A9" w:rsidRPr="00CD3E57" w:rsidRDefault="00A049A9" w:rsidP="00A049A9">
      <w:pPr>
        <w:ind w:firstLine="0"/>
        <w:rPr>
          <w:rFonts w:cs="Arial"/>
          <w:sz w:val="22"/>
          <w:szCs w:val="22"/>
        </w:rPr>
      </w:pPr>
    </w:p>
    <w:p w:rsidR="00A049A9" w:rsidRPr="00CD3E57" w:rsidRDefault="00277EC1" w:rsidP="00A049A9">
      <w:pPr>
        <w:ind w:firstLine="0"/>
        <w:jc w:val="center"/>
        <w:rPr>
          <w:rFonts w:cs="Arial"/>
          <w:sz w:val="22"/>
          <w:szCs w:val="22"/>
        </w:rPr>
      </w:pPr>
      <w:r>
        <w:rPr>
          <w:rFonts w:cs="Arial"/>
          <w:sz w:val="22"/>
          <w:szCs w:val="22"/>
        </w:rPr>
        <w:t>Artigo 7</w:t>
      </w:r>
      <w:r w:rsidR="00A049A9" w:rsidRPr="00CD3E57">
        <w:rPr>
          <w:rFonts w:cs="Arial"/>
          <w:sz w:val="22"/>
          <w:szCs w:val="22"/>
        </w:rPr>
        <w:t>.º</w:t>
      </w:r>
    </w:p>
    <w:p w:rsidR="00A049A9" w:rsidRPr="00401510" w:rsidRDefault="00A049A9" w:rsidP="00A049A9">
      <w:pPr>
        <w:ind w:firstLine="0"/>
        <w:jc w:val="center"/>
        <w:rPr>
          <w:rFonts w:cs="Arial"/>
          <w:b/>
          <w:sz w:val="22"/>
          <w:szCs w:val="22"/>
        </w:rPr>
      </w:pPr>
      <w:r w:rsidRPr="00401510">
        <w:rPr>
          <w:rFonts w:cs="Arial"/>
          <w:b/>
          <w:sz w:val="22"/>
          <w:szCs w:val="22"/>
        </w:rPr>
        <w:t>Entrada em vigor</w:t>
      </w:r>
    </w:p>
    <w:p w:rsidR="00A049A9" w:rsidRPr="00CD3E57" w:rsidRDefault="00A049A9" w:rsidP="00A049A9">
      <w:pPr>
        <w:rPr>
          <w:rFonts w:cs="Arial"/>
          <w:sz w:val="22"/>
          <w:szCs w:val="22"/>
        </w:rPr>
      </w:pPr>
      <w:r w:rsidRPr="00CD3E57">
        <w:rPr>
          <w:rFonts w:cs="Arial"/>
          <w:sz w:val="22"/>
          <w:szCs w:val="22"/>
        </w:rPr>
        <w:t xml:space="preserve">O presente diploma entra em vigor no dia seguinte ao da sua publicação. </w:t>
      </w:r>
    </w:p>
    <w:p w:rsidR="00A049A9" w:rsidRPr="00CD3E57" w:rsidRDefault="00A049A9" w:rsidP="00A049A9">
      <w:pPr>
        <w:rPr>
          <w:rFonts w:cs="Arial"/>
          <w:sz w:val="22"/>
          <w:szCs w:val="22"/>
        </w:rPr>
      </w:pPr>
      <w:r w:rsidRPr="00CD3E57">
        <w:rPr>
          <w:rFonts w:cs="Arial"/>
          <w:sz w:val="22"/>
          <w:szCs w:val="22"/>
        </w:rPr>
        <w:t xml:space="preserve">  </w:t>
      </w:r>
    </w:p>
    <w:p w:rsidR="00A049A9" w:rsidRPr="00CD3E57" w:rsidRDefault="00A049A9" w:rsidP="00A049A9">
      <w:pPr>
        <w:jc w:val="center"/>
        <w:rPr>
          <w:rFonts w:cs="Arial"/>
          <w:b/>
          <w:sz w:val="22"/>
          <w:szCs w:val="22"/>
        </w:rPr>
      </w:pPr>
      <w:r w:rsidRPr="00CD3E57">
        <w:rPr>
          <w:rFonts w:cs="Arial"/>
          <w:b/>
          <w:sz w:val="22"/>
          <w:szCs w:val="22"/>
        </w:rPr>
        <w:t>ANEXO</w:t>
      </w:r>
    </w:p>
    <w:p w:rsidR="00A049A9" w:rsidRPr="00CD3E57" w:rsidRDefault="00A049A9" w:rsidP="00A049A9">
      <w:pPr>
        <w:jc w:val="center"/>
        <w:rPr>
          <w:rFonts w:cs="Arial"/>
          <w:b/>
          <w:sz w:val="22"/>
          <w:szCs w:val="22"/>
        </w:rPr>
      </w:pPr>
      <w:r w:rsidRPr="00CD3E57">
        <w:rPr>
          <w:rFonts w:cs="Arial"/>
          <w:b/>
          <w:sz w:val="22"/>
          <w:szCs w:val="22"/>
        </w:rPr>
        <w:t>Regulamento de Concurso do Pessoal Docente da Educação Pré-Escolar e Ensinos Básico E Secundário</w:t>
      </w:r>
    </w:p>
    <w:p w:rsidR="00A049A9" w:rsidRPr="00CD3E57" w:rsidRDefault="00A049A9" w:rsidP="00A049A9">
      <w:pPr>
        <w:jc w:val="center"/>
        <w:rPr>
          <w:rFonts w:cs="Arial"/>
          <w:b/>
          <w:sz w:val="22"/>
          <w:szCs w:val="22"/>
        </w:rPr>
      </w:pPr>
      <w:r w:rsidRPr="00CD3E57">
        <w:rPr>
          <w:rFonts w:cs="Arial"/>
          <w:b/>
          <w:sz w:val="22"/>
          <w:szCs w:val="22"/>
        </w:rPr>
        <w:t>CAPÍTULO I</w:t>
      </w:r>
    </w:p>
    <w:p w:rsidR="00A049A9" w:rsidRPr="00CD3E57" w:rsidRDefault="00A049A9" w:rsidP="00A049A9">
      <w:pPr>
        <w:jc w:val="center"/>
        <w:rPr>
          <w:rFonts w:cs="Arial"/>
          <w:b/>
          <w:sz w:val="22"/>
          <w:szCs w:val="22"/>
        </w:rPr>
      </w:pPr>
      <w:r w:rsidRPr="00CD3E57">
        <w:rPr>
          <w:rFonts w:cs="Arial"/>
          <w:b/>
          <w:sz w:val="22"/>
          <w:szCs w:val="22"/>
        </w:rPr>
        <w:t>Disposições gerais</w:t>
      </w:r>
    </w:p>
    <w:p w:rsidR="00A049A9" w:rsidRPr="00CD3E57" w:rsidRDefault="00A049A9" w:rsidP="00A049A9">
      <w:pPr>
        <w:jc w:val="center"/>
        <w:rPr>
          <w:rFonts w:cs="Arial"/>
          <w:sz w:val="22"/>
          <w:szCs w:val="22"/>
        </w:rPr>
      </w:pPr>
      <w:r w:rsidRPr="00CD3E57">
        <w:rPr>
          <w:rFonts w:cs="Arial"/>
          <w:sz w:val="22"/>
          <w:szCs w:val="22"/>
        </w:rPr>
        <w:t>Artigo 1.º</w:t>
      </w:r>
    </w:p>
    <w:p w:rsidR="00A07955" w:rsidRPr="00CD3E57" w:rsidRDefault="00A07955" w:rsidP="00A049A9">
      <w:pPr>
        <w:jc w:val="center"/>
        <w:rPr>
          <w:rFonts w:cs="Arial"/>
          <w:sz w:val="22"/>
          <w:szCs w:val="22"/>
        </w:rPr>
      </w:pPr>
      <w:r w:rsidRPr="00CD3E57">
        <w:rPr>
          <w:rFonts w:cs="Arial"/>
          <w:sz w:val="22"/>
          <w:szCs w:val="22"/>
        </w:rPr>
        <w:t>…</w:t>
      </w:r>
    </w:p>
    <w:sectPr w:rsidR="00A07955" w:rsidRPr="00CD3E57" w:rsidSect="00A049A9">
      <w:pgSz w:w="11906" w:h="16838"/>
      <w:pgMar w:top="1701" w:right="1134" w:bottom="1134" w:left="1701"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A9"/>
    <w:rsid w:val="0001785C"/>
    <w:rsid w:val="00022494"/>
    <w:rsid w:val="00023C5A"/>
    <w:rsid w:val="00045DD0"/>
    <w:rsid w:val="00057BA2"/>
    <w:rsid w:val="00071AB0"/>
    <w:rsid w:val="000720BF"/>
    <w:rsid w:val="00097E97"/>
    <w:rsid w:val="000A2BD3"/>
    <w:rsid w:val="000C0DCC"/>
    <w:rsid w:val="000D0446"/>
    <w:rsid w:val="000E2169"/>
    <w:rsid w:val="000E76A3"/>
    <w:rsid w:val="000F58F8"/>
    <w:rsid w:val="001054E3"/>
    <w:rsid w:val="00131BB9"/>
    <w:rsid w:val="0013514C"/>
    <w:rsid w:val="001415BD"/>
    <w:rsid w:val="00147144"/>
    <w:rsid w:val="00152C28"/>
    <w:rsid w:val="00161612"/>
    <w:rsid w:val="00167AF5"/>
    <w:rsid w:val="00173180"/>
    <w:rsid w:val="00190820"/>
    <w:rsid w:val="001A0190"/>
    <w:rsid w:val="001B10BC"/>
    <w:rsid w:val="001B24E8"/>
    <w:rsid w:val="001B3C0D"/>
    <w:rsid w:val="001B6C18"/>
    <w:rsid w:val="001C6218"/>
    <w:rsid w:val="001D64D5"/>
    <w:rsid w:val="001F4DE3"/>
    <w:rsid w:val="00234A80"/>
    <w:rsid w:val="00235064"/>
    <w:rsid w:val="00235E2B"/>
    <w:rsid w:val="00263FC4"/>
    <w:rsid w:val="00277EC1"/>
    <w:rsid w:val="002875AB"/>
    <w:rsid w:val="00293552"/>
    <w:rsid w:val="002A2456"/>
    <w:rsid w:val="002A5458"/>
    <w:rsid w:val="002A5982"/>
    <w:rsid w:val="002C2291"/>
    <w:rsid w:val="002C3B75"/>
    <w:rsid w:val="002C58C7"/>
    <w:rsid w:val="002D2F66"/>
    <w:rsid w:val="002E68EC"/>
    <w:rsid w:val="002F638A"/>
    <w:rsid w:val="002F6A27"/>
    <w:rsid w:val="00305325"/>
    <w:rsid w:val="003132DF"/>
    <w:rsid w:val="00316F64"/>
    <w:rsid w:val="00325E4C"/>
    <w:rsid w:val="00331710"/>
    <w:rsid w:val="0034155E"/>
    <w:rsid w:val="003559D4"/>
    <w:rsid w:val="00377D51"/>
    <w:rsid w:val="00385E91"/>
    <w:rsid w:val="00390487"/>
    <w:rsid w:val="003A3A95"/>
    <w:rsid w:val="003A7B77"/>
    <w:rsid w:val="003B6B37"/>
    <w:rsid w:val="003C0111"/>
    <w:rsid w:val="003C067C"/>
    <w:rsid w:val="003C1F44"/>
    <w:rsid w:val="003D13D1"/>
    <w:rsid w:val="00401510"/>
    <w:rsid w:val="00403691"/>
    <w:rsid w:val="00406CD4"/>
    <w:rsid w:val="00406FBA"/>
    <w:rsid w:val="00417DB7"/>
    <w:rsid w:val="00417EDE"/>
    <w:rsid w:val="00421449"/>
    <w:rsid w:val="00441EA9"/>
    <w:rsid w:val="00446597"/>
    <w:rsid w:val="00456C61"/>
    <w:rsid w:val="00462885"/>
    <w:rsid w:val="0047625B"/>
    <w:rsid w:val="00495095"/>
    <w:rsid w:val="004B3BC0"/>
    <w:rsid w:val="004D4C0B"/>
    <w:rsid w:val="00502E1D"/>
    <w:rsid w:val="00505E6B"/>
    <w:rsid w:val="00556326"/>
    <w:rsid w:val="00556FDF"/>
    <w:rsid w:val="00570CD7"/>
    <w:rsid w:val="005714D1"/>
    <w:rsid w:val="0057559F"/>
    <w:rsid w:val="00577883"/>
    <w:rsid w:val="00590669"/>
    <w:rsid w:val="005D3F24"/>
    <w:rsid w:val="00601604"/>
    <w:rsid w:val="00625F7C"/>
    <w:rsid w:val="00627050"/>
    <w:rsid w:val="00630AF7"/>
    <w:rsid w:val="00630AFF"/>
    <w:rsid w:val="00637756"/>
    <w:rsid w:val="00651CF0"/>
    <w:rsid w:val="00661609"/>
    <w:rsid w:val="0066415B"/>
    <w:rsid w:val="00665743"/>
    <w:rsid w:val="0067491B"/>
    <w:rsid w:val="0068441D"/>
    <w:rsid w:val="006C4B14"/>
    <w:rsid w:val="006E24A6"/>
    <w:rsid w:val="006E7EDC"/>
    <w:rsid w:val="006F0DC3"/>
    <w:rsid w:val="006F2EB9"/>
    <w:rsid w:val="00714176"/>
    <w:rsid w:val="00726D53"/>
    <w:rsid w:val="00736A4D"/>
    <w:rsid w:val="00737C47"/>
    <w:rsid w:val="00751C4F"/>
    <w:rsid w:val="007605A1"/>
    <w:rsid w:val="00766E0F"/>
    <w:rsid w:val="007671B6"/>
    <w:rsid w:val="00772917"/>
    <w:rsid w:val="007733EC"/>
    <w:rsid w:val="0078094D"/>
    <w:rsid w:val="00794588"/>
    <w:rsid w:val="007A2137"/>
    <w:rsid w:val="007B0438"/>
    <w:rsid w:val="007B0CFE"/>
    <w:rsid w:val="007B5A65"/>
    <w:rsid w:val="007C4A48"/>
    <w:rsid w:val="007C4D9B"/>
    <w:rsid w:val="007C66C5"/>
    <w:rsid w:val="007D5993"/>
    <w:rsid w:val="007E3A88"/>
    <w:rsid w:val="007E6D2D"/>
    <w:rsid w:val="007F66BF"/>
    <w:rsid w:val="007F755F"/>
    <w:rsid w:val="00824434"/>
    <w:rsid w:val="00825B86"/>
    <w:rsid w:val="0085159C"/>
    <w:rsid w:val="00856FDD"/>
    <w:rsid w:val="00866885"/>
    <w:rsid w:val="008706DC"/>
    <w:rsid w:val="00881E50"/>
    <w:rsid w:val="00895795"/>
    <w:rsid w:val="008A024A"/>
    <w:rsid w:val="008B03B7"/>
    <w:rsid w:val="008C13A3"/>
    <w:rsid w:val="008C20FD"/>
    <w:rsid w:val="008D21A1"/>
    <w:rsid w:val="008D7C22"/>
    <w:rsid w:val="008E5C6A"/>
    <w:rsid w:val="009244D5"/>
    <w:rsid w:val="00927923"/>
    <w:rsid w:val="00937857"/>
    <w:rsid w:val="00941F6C"/>
    <w:rsid w:val="00952477"/>
    <w:rsid w:val="00960FB4"/>
    <w:rsid w:val="00961AA3"/>
    <w:rsid w:val="00961D2E"/>
    <w:rsid w:val="00973158"/>
    <w:rsid w:val="009845C0"/>
    <w:rsid w:val="00984AF6"/>
    <w:rsid w:val="0098579F"/>
    <w:rsid w:val="0098772F"/>
    <w:rsid w:val="009A2B0A"/>
    <w:rsid w:val="009A545C"/>
    <w:rsid w:val="009B0536"/>
    <w:rsid w:val="009C1929"/>
    <w:rsid w:val="009D3012"/>
    <w:rsid w:val="009E6209"/>
    <w:rsid w:val="009F4664"/>
    <w:rsid w:val="009F6E25"/>
    <w:rsid w:val="00A049A9"/>
    <w:rsid w:val="00A0763F"/>
    <w:rsid w:val="00A07955"/>
    <w:rsid w:val="00A1693F"/>
    <w:rsid w:val="00A22D1D"/>
    <w:rsid w:val="00A534B5"/>
    <w:rsid w:val="00AA05A6"/>
    <w:rsid w:val="00AA5592"/>
    <w:rsid w:val="00AB0A54"/>
    <w:rsid w:val="00AB0D93"/>
    <w:rsid w:val="00AC14F2"/>
    <w:rsid w:val="00AC408A"/>
    <w:rsid w:val="00AD5E62"/>
    <w:rsid w:val="00AF369E"/>
    <w:rsid w:val="00B04942"/>
    <w:rsid w:val="00B06543"/>
    <w:rsid w:val="00B07A9E"/>
    <w:rsid w:val="00B10902"/>
    <w:rsid w:val="00B13D5E"/>
    <w:rsid w:val="00B234E1"/>
    <w:rsid w:val="00B60D3F"/>
    <w:rsid w:val="00B66BE5"/>
    <w:rsid w:val="00B70401"/>
    <w:rsid w:val="00B83C50"/>
    <w:rsid w:val="00B9044F"/>
    <w:rsid w:val="00B904A0"/>
    <w:rsid w:val="00BA0331"/>
    <w:rsid w:val="00BC3680"/>
    <w:rsid w:val="00BC4BDC"/>
    <w:rsid w:val="00BE37D1"/>
    <w:rsid w:val="00BF7664"/>
    <w:rsid w:val="00C0357F"/>
    <w:rsid w:val="00C14EC5"/>
    <w:rsid w:val="00C22772"/>
    <w:rsid w:val="00C400DA"/>
    <w:rsid w:val="00C5189B"/>
    <w:rsid w:val="00C6333A"/>
    <w:rsid w:val="00C63C99"/>
    <w:rsid w:val="00C86D96"/>
    <w:rsid w:val="00C91504"/>
    <w:rsid w:val="00CA4609"/>
    <w:rsid w:val="00CB0C63"/>
    <w:rsid w:val="00CB2A94"/>
    <w:rsid w:val="00CD3E57"/>
    <w:rsid w:val="00CE340E"/>
    <w:rsid w:val="00D3379D"/>
    <w:rsid w:val="00D421CE"/>
    <w:rsid w:val="00D430DB"/>
    <w:rsid w:val="00D43AF0"/>
    <w:rsid w:val="00D47F3F"/>
    <w:rsid w:val="00D66B7D"/>
    <w:rsid w:val="00D73CED"/>
    <w:rsid w:val="00D74DDB"/>
    <w:rsid w:val="00D92FBC"/>
    <w:rsid w:val="00DA49B0"/>
    <w:rsid w:val="00DA71FA"/>
    <w:rsid w:val="00DB6260"/>
    <w:rsid w:val="00DC1473"/>
    <w:rsid w:val="00DC54A4"/>
    <w:rsid w:val="00DC7C7E"/>
    <w:rsid w:val="00DE3D4E"/>
    <w:rsid w:val="00DF230B"/>
    <w:rsid w:val="00E24079"/>
    <w:rsid w:val="00E4497E"/>
    <w:rsid w:val="00E47141"/>
    <w:rsid w:val="00E6066F"/>
    <w:rsid w:val="00E76324"/>
    <w:rsid w:val="00E81849"/>
    <w:rsid w:val="00EA7233"/>
    <w:rsid w:val="00EB7FE2"/>
    <w:rsid w:val="00EC14E9"/>
    <w:rsid w:val="00EC3709"/>
    <w:rsid w:val="00EE123F"/>
    <w:rsid w:val="00EE4762"/>
    <w:rsid w:val="00EF05AF"/>
    <w:rsid w:val="00F02268"/>
    <w:rsid w:val="00F02E20"/>
    <w:rsid w:val="00F15DFC"/>
    <w:rsid w:val="00F16E4E"/>
    <w:rsid w:val="00F32BC2"/>
    <w:rsid w:val="00F53F02"/>
    <w:rsid w:val="00F86924"/>
    <w:rsid w:val="00F94B21"/>
    <w:rsid w:val="00FA785E"/>
    <w:rsid w:val="00FB757C"/>
    <w:rsid w:val="00FC30C2"/>
    <w:rsid w:val="00FF1A94"/>
    <w:rsid w:val="00FF34F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A9"/>
    <w:pPr>
      <w:spacing w:before="120" w:after="0" w:line="240" w:lineRule="auto"/>
      <w:ind w:firstLine="113"/>
      <w:jc w:val="both"/>
    </w:pPr>
    <w:rPr>
      <w:rFonts w:ascii="Arial" w:eastAsia="Times New Roman" w:hAnsi="Arial" w:cs="Times New Roman"/>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794588"/>
    <w:rPr>
      <w:sz w:val="16"/>
      <w:szCs w:val="16"/>
    </w:rPr>
  </w:style>
  <w:style w:type="paragraph" w:styleId="Textodecomentrio">
    <w:name w:val="annotation text"/>
    <w:basedOn w:val="Normal"/>
    <w:link w:val="TextodecomentrioCarcter"/>
    <w:uiPriority w:val="99"/>
    <w:semiHidden/>
    <w:unhideWhenUsed/>
    <w:rsid w:val="00794588"/>
  </w:style>
  <w:style w:type="character" w:customStyle="1" w:styleId="TextodecomentrioCarcter">
    <w:name w:val="Texto de comentário Carácter"/>
    <w:basedOn w:val="Tipodeletrapredefinidodopargrafo"/>
    <w:link w:val="Textodecomentrio"/>
    <w:uiPriority w:val="99"/>
    <w:semiHidden/>
    <w:rsid w:val="00794588"/>
    <w:rPr>
      <w:rFonts w:ascii="Arial" w:eastAsia="Times New Roman" w:hAnsi="Arial" w:cs="Times New Roman"/>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794588"/>
    <w:rPr>
      <w:b/>
      <w:bCs/>
    </w:rPr>
  </w:style>
  <w:style w:type="character" w:customStyle="1" w:styleId="AssuntodecomentrioCarcter">
    <w:name w:val="Assunto de comentário Carácter"/>
    <w:basedOn w:val="TextodecomentrioCarcter"/>
    <w:link w:val="Assuntodecomentrio"/>
    <w:uiPriority w:val="99"/>
    <w:semiHidden/>
    <w:rsid w:val="00794588"/>
    <w:rPr>
      <w:rFonts w:ascii="Arial" w:eastAsia="Times New Roman" w:hAnsi="Arial" w:cs="Times New Roman"/>
      <w:b/>
      <w:bCs/>
      <w:sz w:val="20"/>
      <w:szCs w:val="20"/>
      <w:lang w:eastAsia="pt-PT"/>
    </w:rPr>
  </w:style>
  <w:style w:type="paragraph" w:styleId="Textodebalo">
    <w:name w:val="Balloon Text"/>
    <w:basedOn w:val="Normal"/>
    <w:link w:val="TextodebaloCarcter"/>
    <w:uiPriority w:val="99"/>
    <w:semiHidden/>
    <w:unhideWhenUsed/>
    <w:rsid w:val="00794588"/>
    <w:pPr>
      <w:spacing w:before="0"/>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94588"/>
    <w:rPr>
      <w:rFonts w:ascii="Tahoma" w:eastAsia="Times New Roman" w:hAnsi="Tahoma" w:cs="Tahoma"/>
      <w:sz w:val="16"/>
      <w:szCs w:val="16"/>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A9"/>
    <w:pPr>
      <w:spacing w:before="120" w:after="0" w:line="240" w:lineRule="auto"/>
      <w:ind w:firstLine="113"/>
      <w:jc w:val="both"/>
    </w:pPr>
    <w:rPr>
      <w:rFonts w:ascii="Arial" w:eastAsia="Times New Roman" w:hAnsi="Arial" w:cs="Times New Roman"/>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794588"/>
    <w:rPr>
      <w:sz w:val="16"/>
      <w:szCs w:val="16"/>
    </w:rPr>
  </w:style>
  <w:style w:type="paragraph" w:styleId="Textodecomentrio">
    <w:name w:val="annotation text"/>
    <w:basedOn w:val="Normal"/>
    <w:link w:val="TextodecomentrioCarcter"/>
    <w:uiPriority w:val="99"/>
    <w:semiHidden/>
    <w:unhideWhenUsed/>
    <w:rsid w:val="00794588"/>
  </w:style>
  <w:style w:type="character" w:customStyle="1" w:styleId="TextodecomentrioCarcter">
    <w:name w:val="Texto de comentário Carácter"/>
    <w:basedOn w:val="Tipodeletrapredefinidodopargrafo"/>
    <w:link w:val="Textodecomentrio"/>
    <w:uiPriority w:val="99"/>
    <w:semiHidden/>
    <w:rsid w:val="00794588"/>
    <w:rPr>
      <w:rFonts w:ascii="Arial" w:eastAsia="Times New Roman" w:hAnsi="Arial" w:cs="Times New Roman"/>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794588"/>
    <w:rPr>
      <w:b/>
      <w:bCs/>
    </w:rPr>
  </w:style>
  <w:style w:type="character" w:customStyle="1" w:styleId="AssuntodecomentrioCarcter">
    <w:name w:val="Assunto de comentário Carácter"/>
    <w:basedOn w:val="TextodecomentrioCarcter"/>
    <w:link w:val="Assuntodecomentrio"/>
    <w:uiPriority w:val="99"/>
    <w:semiHidden/>
    <w:rsid w:val="00794588"/>
    <w:rPr>
      <w:rFonts w:ascii="Arial" w:eastAsia="Times New Roman" w:hAnsi="Arial" w:cs="Times New Roman"/>
      <w:b/>
      <w:bCs/>
      <w:sz w:val="20"/>
      <w:szCs w:val="20"/>
      <w:lang w:eastAsia="pt-PT"/>
    </w:rPr>
  </w:style>
  <w:style w:type="paragraph" w:styleId="Textodebalo">
    <w:name w:val="Balloon Text"/>
    <w:basedOn w:val="Normal"/>
    <w:link w:val="TextodebaloCarcter"/>
    <w:uiPriority w:val="99"/>
    <w:semiHidden/>
    <w:unhideWhenUsed/>
    <w:rsid w:val="00794588"/>
    <w:pPr>
      <w:spacing w:before="0"/>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94588"/>
    <w:rPr>
      <w:rFonts w:ascii="Tahoma" w:eastAsia="Times New Roman" w:hAnsi="Tahoma" w:cs="Tahoma"/>
      <w:sz w:val="16"/>
      <w:szCs w:val="1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Extenso" source-type="EntityFields">
        <TAG><![CDATA[#NOVOREGISTO:ENTIDADE:Nome Extenso#]]></TAG>
        <VALUE><![CDATA[#NOVOREGISTO:ENTIDADE:Nome Extenso#]]></VALUE>
        <XPATH><![CDATA[/CARD/ENTITIES/ENTITY[TYPE='P']/PROPERTIES/PROPERTY[NAME='Nome Extenso']/VALUE]]></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 Page" source-type="EntityFields">
        <TAG><![CDATA[#NOVOREGISTO:ENTIDADE:Home Page#]]></TAG>
        <VALUE><![CDATA[#NOVOREGISTO:ENTIDADE:Home Page#]]></VALUE>
        <XPATH><![CDATA[/CARD/ENTITIES/ENTITY[TYPE='P']/PROPERTIES/PROPERTY[NAME='Home 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Tipo_Interno" source-type="AdditionalFields">
        <TAG><![CDATA[#NOVOREGISTO:CA:Tipo_Interno#]]></TAG>
        <VALUE><![CDATA[#NOVOREGISTO:CA:Tipo_Interno#]]></VALUE>
        <XPATH><![CDATA[/CARD/FIELDS/FIELD[FIELD='Tipo_Interno']/VALUE]]></XPATH>
      </FIELD>
      <FIELD type="AdditionalFields" label="Número_Interno" source-type="AdditionalFields">
        <TAG><![CDATA[#NOVOREGISTO:CA:Número_Interno#]]></TAG>
        <VALUE><![CDATA[#NOVOREGISTO:CA:Número_Interno#]]></VALUE>
        <XPATH><![CDATA[/CARD/FIELDS/FIELD[FIELD='Número_Interno']/VALUE]]></XPATH>
      </FIELD>
      <FIELD type="AdditionalFields" label="Resolvido" source-type="AdditionalFields">
        <TAG><![CDATA[#NOVOREGISTO:CA:Resolvido#]]></TAG>
        <VALUE><![CDATA[#NOVOREGISTO:CA:Resolvido#]]></VALUE>
        <XPATH><![CDATA[/CARD/FIELDS/FIELD[FIELD='Resolvido']/VALUE]]></XPATH>
      </FIELD>
      <FIELD type="AdditionalFields" label="Data" source-type="AdditionalFields">
        <TAG><![CDATA[#NOVOREGISTO:CA:Data#]]></TAG>
        <VALUE><![CDATA[#NOVOREGISTO:CA:Data#]]></VALUE>
        <XPATH><![CDATA[/CARD/FIELDS/FIELD[FIELD='Data']/VALUE]]></XPATH>
      </FIELD>
      <FIELD type="AdditionalFields" label="Lista" source-type="AdditionalFields">
        <TAG><![CDATA[#NOVOREGISTO:CA:Lista#]]></TAG>
        <VALUE><![CDATA[#NOVOREGISTO:CA:Lista#]]></VALUE>
        <XPATH><![CDATA[/CARD/FIELDS/FIELD[FIELD='Lista']/VALUE]]></XPATH>
      </FIELD>
      <FIELD type="AdditionalFields" label="Tipo_Formulário" source-type="AdditionalFields">
        <TAG><![CDATA[#NOVOREGISTO:CA:Tipo_Formulário#]]></TAG>
        <VALUE><![CDATA[#NOVOREGISTO:CA:Tipo_Formulário#]]></VALUE>
        <XPATH><![CDATA[/CARD/FIELDS/FIELD[FIELD='Tipo_Formulário']/VALUE]]></XPATH>
      </FIELD>
      <FIELD type="AdditionalFields" label="Localizacao" source-type="AdditionalFields">
        <TAG><![CDATA[#NOVOREGISTO:CA:Localizacao#]]></TAG>
        <VALUE><![CDATA[#NOVOREGISTO:CA:Localizacao#]]></VALUE>
        <XPATH><![CDATA[/CARD/FIELDS/FIELD[FIELD='Localizacao']/VALUE]]></XPATH>
      </FIELD>
      <FIELD type="AdditionalFields" label="Data_Estado" source-type="AdditionalFields">
        <TAG><![CDATA[#NOVOREGISTO:CA:Data_Estado#]]></TAG>
        <VALUE><![CDATA[#NOVOREGISTO:CA:Data_Estado#]]></VALUE>
        <XPATH><![CDATA[/CARD/FIELDS/FIELD[FIELD='Data_Estado']/VALUE]]></XPATH>
      </FIELD>
      <FIELD type="AdditionalFields" label="Estado" source-type="AdditionalFields">
        <TAG><![CDATA[#NOVOREGISTO:CA:Estado#]]></TAG>
        <VALUE><![CDATA[#NOVOREGISTO:CA:Estado#]]></VALUE>
        <XPATH><![CDATA[/CARD/FIELDS/FIELD[FIELD='Estado']/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 Page" source-type="EntityFields">
        <TAG><![CDATA[#PRIMEIROREGISTO:ENTIDADE:Home Page#]]></TAG>
        <VALUE><![CDATA[#PRIMEIROREGISTO:ENTIDADE:Home Page#]]></VALUE>
        <XPATH><![CDATA[/CARD/ENTITIES/ENTITY[TYPE='P']/PROPERTIES/PROPERTY[NAME='Home 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Tipo_Interno" source-type="AdditionalFields">
        <TAG><![CDATA[#PRIMEIROREGISTO:CA:Tipo_Interno#]]></TAG>
        <VALUE><![CDATA[#PRIMEIROREGISTO:CA:Tipo_Interno#]]></VALUE>
        <XPATH><![CDATA[/CARD/FIELDS/FIELD[NAME='Tipo_Interno']/VALUE]]></XPATH>
      </FIELD>
      <FIELD type="AdditionalFields" label="Número_Interno" source-type="AdditionalFields">
        <TAG><![CDATA[#PRIMEIROREGISTO:CA:Número_Interno#]]></TAG>
        <VALUE><![CDATA[#PRIMEIROREGISTO:CA:Número_Interno#]]></VALUE>
        <XPATH><![CDATA[/CARD/FIELDS/FIELD[NAME='Número_Interno']/VALUE]]></XPATH>
      </FIELD>
      <FIELD type="AdditionalFields" label="Resolvido" source-type="AdditionalFields">
        <TAG><![CDATA[#PRIMEIROREGISTO:CA:Resolvido#]]></TAG>
        <VALUE><![CDATA[#PRIMEIROREGISTO:CA:Resolvido#]]></VALUE>
        <XPATH><![CDATA[/CARD/FIELDS/FIELD[NAME='Resolvido']/VALUE]]></XPATH>
      </FIELD>
      <FIELD type="AdditionalFields" label="Data" source-type="AdditionalFields">
        <TAG><![CDATA[#PRIMEIROREGISTO:CA:Data#]]></TAG>
        <VALUE><![CDATA[#PRIMEIROREGISTO:CA:Data#]]></VALUE>
        <XPATH><![CDATA[/CARD/FIELDS/FIELD[NAME='Data']/VALUE]]></XPATH>
      </FIELD>
      <FIELD type="AdditionalFields" label="Lista" source-type="AdditionalFields">
        <TAG><![CDATA[#PRIMEIROREGISTO:CA:Lista#]]></TAG>
        <VALUE><![CDATA[#PRIMEIROREGISTO:CA:Lista#]]></VALUE>
        <XPATH><![CDATA[/CARD/FIELDS/FIELD[NAME='Lista']/VALUE]]></XPATH>
      </FIELD>
      <FIELD type="AdditionalFields" label="Tipo_Formulário" source-type="AdditionalFields">
        <TAG><![CDATA[#PRIMEIROREGISTO:CA:Tipo_Formulário#]]></TAG>
        <VALUE><![CDATA[#PRIMEIROREGISTO:CA:Tipo_Formulário#]]></VALUE>
        <XPATH><![CDATA[/CARD/FIELDS/FIELD[NAME='Tipo_Formulário']/VALUE]]></XPATH>
      </FIELD>
      <FIELD type="AdditionalFields" label="Localizacao" source-type="AdditionalFields">
        <TAG><![CDATA[#PRIMEIROREGISTO:CA:Localizacao#]]></TAG>
        <VALUE><![CDATA[#PRIMEIROREGISTO:CA:Localizacao#]]></VALUE>
        <XPATH><![CDATA[/CARD/FIELDS/FIELD[NAME='Localizacao']/VALUE]]></XPATH>
      </FIELD>
      <FIELD type="AdditionalFields" label="Data_Estado" source-type="AdditionalFields">
        <TAG><![CDATA[#PRIMEIROREGISTO:CA:Data_Estado#]]></TAG>
        <VALUE><![CDATA[#PRIMEIROREGISTO:CA:Data_Estado#]]></VALUE>
        <XPATH><![CDATA[/CARD/FIELDS/FIELD[NAME='Data_Estado']/VALUE]]></XPATH>
      </FIELD>
      <FIELD type="AdditionalFields" label="Estado" source-type="AdditionalFields">
        <TAG><![CDATA[#PRIMEIROREGISTO:CA:Estado#]]></TAG>
        <VALUE><![CDATA[#PRIMEIROREGISTO:CA:Estado#]]></VALUE>
        <XPATH><![CDATA[/CARD/FIELDS/FIELD[NAME='Estado']/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Tipo_Interno" source-type="AdditionalFields">
        <TAG><![CDATA[#PRIMEIROPROCESSO:CA:Tipo_Interno#]]></TAG>
        <VALUE><![CDATA[#PRIMEIROPROCESSO:CA:Tipo_Interno#]]></VALUE>
        <XPATH><![CDATA[/CARD/FIELDS/FIELD[NAME='Tipo_Interno']/VALUE]]></XPATH>
      </FIELD>
      <FIELD type="AdditionalFields" label="Número_Interno" source-type="AdditionalFields">
        <TAG><![CDATA[#PRIMEIROPROCESSO:CA:Número_Interno#]]></TAG>
        <VALUE><![CDATA[#PRIMEIROPROCESSO:CA:Número_Interno#]]></VALUE>
        <XPATH><![CDATA[/CARD/FIELDS/FIELD[NAME='Número_Interno']/VALUE]]></XPATH>
      </FIELD>
      <FIELD type="AdditionalFields" label="Resolvido" source-type="AdditionalFields">
        <TAG><![CDATA[#PRIMEIROPROCESSO:CA:Resolvido#]]></TAG>
        <VALUE><![CDATA[#PRIMEIROPROCESSO:CA:Resolvido#]]></VALUE>
        <XPATH><![CDATA[/CARD/FIELDS/FIELD[NAME='Resolvido']/VALUE]]></XPATH>
      </FIELD>
      <FIELD type="AdditionalFields" label="Data" source-type="AdditionalFields">
        <TAG><![CDATA[#PRIMEIROPROCESSO:CA:Data#]]></TAG>
        <VALUE><![CDATA[#PRIMEIROPROCESSO:CA:Data#]]></VALUE>
        <XPATH><![CDATA[/CARD/FIELDS/FIELD[NAME='Data']/VALUE]]></XPATH>
      </FIELD>
      <FIELD type="AdditionalFields" label="Lista" source-type="AdditionalFields">
        <TAG><![CDATA[#PRIMEIROPROCESSO:CA:Lista#]]></TAG>
        <VALUE><![CDATA[#PRIMEIROPROCESSO:CA:Lista#]]></VALUE>
        <XPATH><![CDATA[/CARD/FIELDS/FIELD[NAME='Lista']/VALUE]]></XPATH>
      </FIELD>
      <FIELD type="AdditionalFields" label="Tipo_Formulário" source-type="AdditionalFields">
        <TAG><![CDATA[#PRIMEIROPROCESSO:CA:Tipo_Formulário#]]></TAG>
        <VALUE><![CDATA[#PRIMEIROPROCESSO:CA:Tipo_Formulário#]]></VALUE>
        <XPATH><![CDATA[/CARD/FIELDS/FIELD[NAME='Tipo_Formulário']/VALUE]]></XPATH>
      </FIELD>
      <FIELD type="AdditionalFields" label="Localizacao" source-type="AdditionalFields">
        <TAG><![CDATA[#PRIMEIROPROCESSO:CA:Localizacao#]]></TAG>
        <VALUE><![CDATA[#PRIMEIROPROCESSO:CA:Localizacao#]]></VALUE>
        <XPATH><![CDATA[/CARD/FIELDS/FIELD[NAME='Localizacao']/VALUE]]></XPATH>
      </FIELD>
      <FIELD type="AdditionalFields" label="Data_Estado" source-type="AdditionalFields">
        <TAG><![CDATA[#PRIMEIROPROCESSO:CA:Data_Estado#]]></TAG>
        <VALUE><![CDATA[#PRIMEIROPROCESSO:CA:Data_Estado#]]></VALUE>
        <XPATH><![CDATA[/CARD/FIELDS/FIELD[NAME='Data_Estado']/VALUE]]></XPATH>
      </FIELD>
      <FIELD type="AdditionalFields" label="Estado" source-type="AdditionalFields">
        <TAG><![CDATA[#PRIMEIROPROCESSO:CA:Estado#]]></TAG>
        <VALUE><![CDATA[#PRIMEIROPROCESSO:CA:Estado#]]></VALUE>
        <XPATH><![CDATA[/CARD/FIELDS/FIELD[NAME='Estado']/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Extenso" source-type="EntityFields">
        <TAG><![CDATA[#REGISTO:ENTIDADE:Nome Extenso#]]></TAG>
        <VALUE><![CDATA[Nome Extenso]]></VALUE>
        <XPATH><![CDATA[/CARD/ENTITIES/ENTITY[TYPE='P']/PROPERTIES/PROPERTY[NAME='Nome Extenso']/VALUE]]></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 Page" source-type="EntityFields">
        <TAG><![CDATA[#REGISTO:ENTIDADE:Home Page#]]></TAG>
        <VALUE><![CDATA[Home Page]]></VALUE>
        <XPATH><![CDATA[/CARD/ENTITIES/ENTITY[TYPE='P']/PROPERTIES/PROPERTY[NAME='Home 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Tipo_Interno" source-type="AdditionalFields">
        <TAG><![CDATA[#REGISTO:CA:Tipo_Interno#]]></TAG>
        <VALUE><![CDATA[#REGISTO:CA:Tipo_Interno#]]></VALUE>
        <XPATH><![CDATA[/CARD/FIELDS/FIELD[NAME='Tipo_Interno']/VALUE]]></XPATH>
      </FIELD>
      <FIELD type="AdditionalFields" label="Número_Interno" source-type="AdditionalFields">
        <TAG><![CDATA[#REGISTO:CA:Número_Interno#]]></TAG>
        <VALUE><![CDATA[#REGISTO:CA:Número_Interno#]]></VALUE>
        <XPATH><![CDATA[/CARD/FIELDS/FIELD[NAME='Número_Interno']/VALUE]]></XPATH>
      </FIELD>
      <FIELD type="AdditionalFields" label="Resolvido" source-type="AdditionalFields">
        <TAG><![CDATA[#REGISTO:CA:Resolvido#]]></TAG>
        <VALUE><![CDATA[#REGISTO:CA:Resolvido#]]></VALUE>
        <XPATH><![CDATA[/CARD/FIELDS/FIELD[NAME='Resolvido']/VALUE]]></XPATH>
      </FIELD>
      <FIELD type="AdditionalFields" label="Data" source-type="AdditionalFields">
        <TAG><![CDATA[#REGISTO:CA:Data#]]></TAG>
        <VALUE><![CDATA[#REGISTO:CA:Data#]]></VALUE>
        <XPATH><![CDATA[/CARD/FIELDS/FIELD[NAME='Data']/VALUE]]></XPATH>
      </FIELD>
      <FIELD type="AdditionalFields" label="Lista" source-type="AdditionalFields">
        <TAG><![CDATA[#REGISTO:CA:Lista#]]></TAG>
        <VALUE><![CDATA[#REGISTO:CA:Lista#]]></VALUE>
        <XPATH><![CDATA[/CARD/FIELDS/FIELD[NAME='Lista']/VALUE]]></XPATH>
      </FIELD>
      <FIELD type="AdditionalFields" label="Tipo_Formulário" source-type="AdditionalFields">
        <TAG><![CDATA[#REGISTO:CA:Tipo_Formulário#]]></TAG>
        <VALUE><![CDATA[#REGISTO:CA:Tipo_Formulário#]]></VALUE>
        <XPATH><![CDATA[/CARD/FIELDS/FIELD[NAME='Tipo_Formulário']/VALUE]]></XPATH>
      </FIELD>
      <FIELD type="AdditionalFields" label="Localizacao" source-type="AdditionalFields">
        <TAG><![CDATA[#REGISTO:CA:Localizacao#]]></TAG>
        <VALUE><![CDATA[#REGISTO:CA:Localizacao#]]></VALUE>
        <XPATH><![CDATA[/CARD/FIELDS/FIELD[NAME='Localizacao']/VALUE]]></XPATH>
      </FIELD>
      <FIELD type="AdditionalFields" label="Data_Estado" source-type="AdditionalFields">
        <TAG><![CDATA[#REGISTO:CA:Data_Estado#]]></TAG>
        <VALUE><![CDATA[#REGISTO:CA:Data_Estado#]]></VALUE>
        <XPATH><![CDATA[/CARD/FIELDS/FIELD[NAME='Data_Estado']/VALUE]]></XPATH>
      </FIELD>
      <FIELD type="AdditionalFields" label="Estado" source-type="AdditionalFields">
        <TAG><![CDATA[#REGISTO:CA:Estado#]]></TAG>
        <VALUE><![CDATA[#REGISTO:CA:Estado#]]></VALUE>
        <XPATH><![CDATA[/CARD/FIELDS/FIELD[NAME='Estado']/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Tipo_Interno" source-type="AdditionalFields">
        <TAG><![CDATA[#CONTEXTPROCESS:CA:Tipo_Interno#]]></TAG>
        <VALUE><![CDATA[Tipo_Interno]]></VALUE>
        <XPATH><![CDATA[/PROCESS/FIELDS/FIELD[NAME='Tipo_Interno']/VALUE]]></XPATH>
      </FIELD>
      <FIELD type="AdditionalFields" label="Número_Interno" source-type="AdditionalFields">
        <TAG><![CDATA[#CONTEXTPROCESS:CA:Número_Interno#]]></TAG>
        <VALUE><![CDATA[Número_Interno]]></VALUE>
        <XPATH><![CDATA[/PROCESS/FIELDS/FIELD[NAME='Número_Interno']/VALUE]]></XPATH>
      </FIELD>
      <FIELD type="AdditionalFields" label="Resolvido" source-type="AdditionalFields">
        <TAG><![CDATA[#CONTEXTPROCESS:CA:Resolvido#]]></TAG>
        <VALUE><![CDATA[Resolvido]]></VALUE>
        <XPATH><![CDATA[/PROCESS/FIELDS/FIELD[NAME='Resolvido']/VALUE]]></XPATH>
      </FIELD>
      <FIELD type="AdditionalFields" label="Data" source-type="AdditionalFields">
        <TAG><![CDATA[#CONTEXTPROCESS:CA:Data#]]></TAG>
        <VALUE><![CDATA[Data]]></VALUE>
        <XPATH><![CDATA[/PROCESS/FIELDS/FIELD[NAME='Data']/VALUE]]></XPATH>
      </FIELD>
      <FIELD type="AdditionalFields" label="Lista" source-type="AdditionalFields">
        <TAG><![CDATA[#CONTEXTPROCESS:CA:Lista#]]></TAG>
        <VALUE><![CDATA[Lista]]></VALUE>
        <XPATH><![CDATA[/PROCESS/FIELDS/FIELD[NAME='Lista']/VALUE]]></XPATH>
      </FIELD>
      <FIELD type="AdditionalFields" label="Tipo_Formulário" source-type="AdditionalFields">
        <TAG><![CDATA[#CONTEXTPROCESS:CA:Tipo_Formulário#]]></TAG>
        <VALUE><![CDATA[Tipo_Formulário]]></VALUE>
        <XPATH><![CDATA[/PROCESS/FIELDS/FIELD[NAME='Tipo_Formulário']/VALUE]]></XPATH>
      </FIELD>
      <FIELD type="AdditionalFields" label="Localizacao" source-type="AdditionalFields">
        <TAG><![CDATA[#CONTEXTPROCESS:CA:Localizacao#]]></TAG>
        <VALUE><![CDATA[Localizacao]]></VALUE>
        <XPATH><![CDATA[/PROCESS/FIELDS/FIELD[NAME='Localizacao']/VALUE]]></XPATH>
      </FIELD>
      <FIELD type="AdditionalFields" label="Data_Estado" source-type="AdditionalFields">
        <TAG><![CDATA[#CONTEXTPROCESS:CA:Data_Estado#]]></TAG>
        <VALUE><![CDATA[Data_Estado]]></VALUE>
        <XPATH><![CDATA[/PROCESS/FIELDS/FIELD[NAME='Data_Estado']/VALUE]]></XPATH>
      </FIELD>
      <FIELD type="AdditionalFields" label="Estado" source-type="AdditionalFields">
        <TAG><![CDATA[#CONTEXTPROCESS:CA:Estado#]]></TAG>
        <VALUE><![CDATA[Estado]]></VALUE>
        <XPATH><![CDATA[/PROCESS/FIELDS/FIELD[NAME='Estado']/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B859-1754-401F-821D-E561D0D4F55E}">
  <ds:schemaRefs/>
</ds:datastoreItem>
</file>

<file path=customXml/itemProps2.xml><?xml version="1.0" encoding="utf-8"?>
<ds:datastoreItem xmlns:ds="http://schemas.openxmlformats.org/officeDocument/2006/customXml" ds:itemID="{36BDC3D7-76A4-4E74-BFBB-F1BBE1D7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3710</Words>
  <Characters>20038</Characters>
  <Application>Microsoft Office Word</Application>
  <DocSecurity>4</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Governo Regional dos Acores</Company>
  <LinksUpToDate>false</LinksUpToDate>
  <CharactersWithSpaces>23701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MAC. Silveira</dc:creator>
  <cp:lastModifiedBy>Eunice MAC. Silveira</cp:lastModifiedBy>
  <cp:revision>2</cp:revision>
  <cp:lastPrinted>2016-12-02T17:46:00Z</cp:lastPrinted>
  <dcterms:created xsi:type="dcterms:W3CDTF">2016-12-02T18:21:00Z</dcterms:created>
  <dcterms:modified xsi:type="dcterms:W3CDTF">2016-12-02T18:21:00Z</dcterms:modified>
</cp:coreProperties>
</file>